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snapToGrid w:val="0"/>
        <w:spacing w:before="312" w:beforeLines="100" w:line="243" w:lineRule="atLeas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厦门市职业院校</w:t>
      </w:r>
    </w:p>
    <w:p>
      <w:pPr>
        <w:snapToGrid w:val="0"/>
        <w:spacing w:before="312" w:beforeLines="100" w:line="243" w:lineRule="atLeas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现代学徒制项目建设</w:t>
      </w:r>
    </w:p>
    <w:p>
      <w:pPr>
        <w:snapToGrid w:val="0"/>
        <w:spacing w:before="624" w:beforeLines="200" w:line="243" w:lineRule="atLeas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任  务  书</w:t>
      </w:r>
    </w:p>
    <w:p>
      <w:pPr>
        <w:snapToGrid w:val="0"/>
        <w:spacing w:before="156" w:beforeLines="50" w:line="243" w:lineRule="atLeast"/>
        <w:ind w:firstLine="480" w:firstLineChars="200"/>
        <w:jc w:val="center"/>
        <w:rPr>
          <w:rFonts w:ascii="仿宋_GB2312" w:eastAsia="仿宋_GB2312"/>
          <w:sz w:val="24"/>
          <w:szCs w:val="24"/>
        </w:rPr>
      </w:pPr>
    </w:p>
    <w:p>
      <w:pPr>
        <w:snapToGrid w:val="0"/>
        <w:spacing w:before="156" w:beforeLines="50" w:line="243" w:lineRule="atLeast"/>
        <w:ind w:firstLine="600" w:firstLineChars="2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</w:t>
      </w:r>
      <w:r>
        <w:rPr>
          <w:rFonts w:hint="eastAsia" w:ascii="仿宋_GB2312" w:hAnsi="仿宋_GB2312" w:cs="宋体"/>
          <w:sz w:val="30"/>
          <w:szCs w:val="30"/>
        </w:rPr>
        <w:t>项目名称：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cs="仿宋_GB2312"/>
          <w:sz w:val="30"/>
          <w:szCs w:val="30"/>
          <w:u w:val="single"/>
        </w:rPr>
        <w:t xml:space="preserve"> （按专业确定）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</w:t>
      </w:r>
    </w:p>
    <w:p>
      <w:pPr>
        <w:snapToGrid w:val="0"/>
        <w:spacing w:before="156" w:beforeLines="50" w:line="532" w:lineRule="atLeast"/>
        <w:ind w:firstLine="1200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cs="宋体"/>
          <w:sz w:val="30"/>
          <w:szCs w:val="30"/>
        </w:rPr>
        <w:t>申报单位：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仿宋_GB2312" w:cs="宋体"/>
          <w:sz w:val="30"/>
          <w:szCs w:val="30"/>
        </w:rPr>
        <w:t>（公章）</w:t>
      </w:r>
    </w:p>
    <w:p>
      <w:pPr>
        <w:snapToGrid w:val="0"/>
        <w:spacing w:before="156" w:beforeLines="50" w:line="532" w:lineRule="atLeast"/>
        <w:ind w:firstLine="1200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cs="宋体"/>
          <w:sz w:val="30"/>
          <w:szCs w:val="30"/>
        </w:rPr>
        <w:t>主管部门</w:t>
      </w:r>
      <w:r>
        <w:rPr>
          <w:rFonts w:ascii="仿宋_GB2312" w:hAnsi="仿宋_GB2312" w:cs="仿宋_GB2312"/>
          <w:sz w:val="30"/>
          <w:szCs w:val="30"/>
        </w:rPr>
        <w:t xml:space="preserve">: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</w:t>
      </w:r>
    </w:p>
    <w:p>
      <w:pPr>
        <w:snapToGrid w:val="0"/>
        <w:spacing w:before="156" w:beforeLines="50" w:line="532" w:lineRule="atLeast"/>
        <w:rPr>
          <w:rFonts w:ascii="仿宋_GB2312" w:hAnsi="仿宋_GB2312" w:cs="仿宋_GB2312"/>
          <w:spacing w:val="30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</w:t>
      </w:r>
      <w:r>
        <w:rPr>
          <w:rFonts w:ascii="仿宋_GB2312" w:hAnsi="仿宋_GB2312" w:cs="仿宋_GB2312"/>
          <w:spacing w:val="30"/>
          <w:sz w:val="30"/>
          <w:szCs w:val="30"/>
        </w:rPr>
        <w:t xml:space="preserve">  </w:t>
      </w:r>
      <w:r>
        <w:rPr>
          <w:rFonts w:hint="eastAsia" w:ascii="仿宋_GB2312" w:hAnsi="仿宋_GB2312" w:cs="宋体"/>
          <w:spacing w:val="30"/>
          <w:sz w:val="30"/>
          <w:szCs w:val="30"/>
        </w:rPr>
        <w:t>负责人：</w:t>
      </w:r>
      <w:r>
        <w:rPr>
          <w:rFonts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ind w:firstLine="1260" w:firstLineChars="350"/>
        <w:rPr>
          <w:rFonts w:ascii="仿宋_GB2312" w:eastAsia="仿宋_GB2312"/>
          <w:spacing w:val="30"/>
          <w:sz w:val="30"/>
          <w:szCs w:val="30"/>
        </w:rPr>
      </w:pPr>
      <w:r>
        <w:rPr>
          <w:rFonts w:hint="eastAsia" w:ascii="仿宋_GB2312" w:hAnsi="仿宋_GB2312" w:cs="仿宋_GB2312"/>
          <w:spacing w:val="30"/>
          <w:sz w:val="30"/>
          <w:szCs w:val="30"/>
        </w:rPr>
        <w:t>联系人：</w:t>
      </w:r>
      <w:r>
        <w:rPr>
          <w:rFonts w:hint="eastAsia"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24"/>
          <w:szCs w:val="24"/>
        </w:rPr>
      </w:pPr>
      <w:r>
        <w:rPr>
          <w:rFonts w:ascii="仿宋_GB2312" w:hAnsi="仿宋_GB2312" w:cs="仿宋_GB2312"/>
          <w:sz w:val="30"/>
          <w:szCs w:val="30"/>
        </w:rPr>
        <w:t xml:space="preserve">        </w:t>
      </w:r>
      <w:r>
        <w:rPr>
          <w:rFonts w:hint="eastAsia" w:ascii="仿宋_GB2312" w:hAnsi="仿宋_GB2312" w:cs="宋体"/>
          <w:sz w:val="30"/>
          <w:szCs w:val="30"/>
        </w:rPr>
        <w:t>联系电话：</w:t>
      </w:r>
      <w:r>
        <w:rPr>
          <w:rFonts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 xml:space="preserve"> </w:t>
      </w:r>
    </w:p>
    <w:p>
      <w:pPr>
        <w:snapToGrid w:val="0"/>
        <w:spacing w:before="156" w:beforeLines="50" w:line="544" w:lineRule="atLeast"/>
        <w:ind w:firstLine="480" w:firstLineChars="200"/>
        <w:rPr>
          <w:rFonts w:ascii="仿宋_GB2312" w:hAnsi="仿宋_GB2312" w:cs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 xml:space="preserve"> </w:t>
      </w:r>
    </w:p>
    <w:p>
      <w:pPr>
        <w:snapToGrid w:val="0"/>
        <w:spacing w:before="156" w:beforeLines="50" w:line="544" w:lineRule="atLeast"/>
        <w:ind w:firstLine="480" w:firstLineChars="200"/>
        <w:rPr>
          <w:rFonts w:ascii="仿宋_GB2312" w:eastAsia="仿宋_GB2312"/>
          <w:sz w:val="24"/>
          <w:szCs w:val="24"/>
        </w:rPr>
      </w:pPr>
    </w:p>
    <w:p>
      <w:pPr>
        <w:jc w:val="center"/>
        <w:outlineLvl w:val="0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厦门市教育局</w:t>
      </w:r>
      <w:r>
        <w:rPr>
          <w:rFonts w:eastAsia="楷体_GB2312"/>
          <w:b/>
          <w:bCs/>
          <w:sz w:val="32"/>
        </w:rPr>
        <w:t xml:space="preserve"> 制</w:t>
      </w:r>
    </w:p>
    <w:p>
      <w:pPr>
        <w:snapToGrid w:val="0"/>
        <w:spacing w:before="156" w:beforeLines="50" w:line="544" w:lineRule="atLeast"/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2018年</w:t>
      </w:r>
      <w:r>
        <w:rPr>
          <w:rFonts w:hint="eastAsia" w:eastAsia="楷体_GB2312"/>
          <w:b/>
          <w:bCs/>
          <w:sz w:val="32"/>
          <w:lang w:val="en-US" w:eastAsia="zh-CN"/>
        </w:rPr>
        <w:t>6</w:t>
      </w:r>
      <w:r>
        <w:rPr>
          <w:rFonts w:hint="eastAsia" w:eastAsia="楷体_GB2312"/>
          <w:b/>
          <w:bCs/>
          <w:sz w:val="32"/>
        </w:rPr>
        <w:t>月</w:t>
      </w:r>
    </w:p>
    <w:p>
      <w:pPr>
        <w:widowControl/>
        <w:jc w:val="left"/>
        <w:rPr>
          <w:rFonts w:eastAsia="黑体"/>
          <w:sz w:val="44"/>
          <w:szCs w:val="44"/>
        </w:rPr>
        <w:sectPr>
          <w:pgSz w:w="11906" w:h="16838"/>
          <w:pgMar w:top="1440" w:right="1800" w:bottom="1440" w:left="1800" w:header="720" w:footer="720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outlineLvl w:val="0"/>
        <w:rPr>
          <w:rFonts w:ascii="Tahoma" w:hAnsi="Tahoma" w:eastAsia="黑体"/>
          <w:sz w:val="44"/>
          <w:szCs w:val="44"/>
        </w:rPr>
      </w:pPr>
      <w:r>
        <w:rPr>
          <w:rFonts w:eastAsia="黑体"/>
          <w:sz w:val="44"/>
          <w:szCs w:val="44"/>
        </w:rPr>
        <w:t>填 写 要 求</w:t>
      </w:r>
    </w:p>
    <w:p>
      <w:pPr>
        <w:rPr>
          <w:rFonts w:eastAsia="仿宋_GB2312"/>
          <w:szCs w:val="21"/>
        </w:rPr>
      </w:pPr>
      <w:r>
        <w:rPr>
          <w:rFonts w:eastAsia="仿宋_GB2312"/>
        </w:rPr>
        <w:t xml:space="preserve"> </w:t>
      </w:r>
    </w:p>
    <w:p>
      <w:pPr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</w:t>
      </w:r>
    </w:p>
    <w:p>
      <w:pPr>
        <w:pStyle w:val="2"/>
        <w:ind w:left="600" w:hanging="600" w:hanging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/>
          <w:sz w:val="30"/>
          <w:szCs w:val="30"/>
        </w:rPr>
        <w:t>一、</w:t>
      </w:r>
      <w:r>
        <w:rPr>
          <w:rFonts w:ascii="Times New Roman" w:hAnsi="Times New Roman" w:cs="Times New Roman"/>
          <w:sz w:val="30"/>
          <w:szCs w:val="30"/>
        </w:rPr>
        <w:t>请</w:t>
      </w:r>
      <w:r>
        <w:rPr>
          <w:rFonts w:hint="eastAsia"/>
          <w:sz w:val="30"/>
          <w:szCs w:val="30"/>
        </w:rPr>
        <w:t>现代学徒制</w:t>
      </w:r>
      <w:r>
        <w:rPr>
          <w:sz w:val="30"/>
          <w:szCs w:val="30"/>
        </w:rPr>
        <w:t>建设</w:t>
      </w:r>
      <w:r>
        <w:rPr>
          <w:rFonts w:hint="eastAsia"/>
          <w:sz w:val="30"/>
          <w:szCs w:val="30"/>
        </w:rPr>
        <w:t>项目职业院校</w:t>
      </w:r>
      <w:r>
        <w:rPr>
          <w:sz w:val="30"/>
          <w:szCs w:val="30"/>
        </w:rPr>
        <w:t>按照本任务</w:t>
      </w:r>
      <w:r>
        <w:rPr>
          <w:rFonts w:ascii="Times New Roman" w:cs="Times New Roman"/>
        </w:rPr>
        <w:t>书格式</w:t>
      </w:r>
      <w:r>
        <w:rPr>
          <w:rFonts w:ascii="Times New Roman" w:hAnsi="Times New Roman" w:cs="Times New Roman"/>
          <w:sz w:val="30"/>
          <w:szCs w:val="30"/>
        </w:rPr>
        <w:t>如实</w:t>
      </w:r>
      <w:r>
        <w:rPr>
          <w:rFonts w:ascii="Times New Roman" w:cs="Times New Roman"/>
        </w:rPr>
        <w:t>填写</w:t>
      </w:r>
      <w:r>
        <w:rPr>
          <w:rFonts w:hint="eastAsia"/>
          <w:sz w:val="30"/>
          <w:szCs w:val="30"/>
        </w:rPr>
        <w:t>，每个项目填写一个任务书，工作周期为专业学制3年。</w:t>
      </w:r>
      <w:r>
        <w:rPr>
          <w:rFonts w:hint="eastAsia" w:ascii="Times New Roman" w:hAnsi="Times New Roman"/>
          <w:sz w:val="30"/>
          <w:szCs w:val="30"/>
        </w:rPr>
        <w:t xml:space="preserve"> </w:t>
      </w:r>
    </w:p>
    <w:p>
      <w:pPr>
        <w:pStyle w:val="2"/>
        <w:ind w:left="600" w:hanging="600" w:hangingChars="200"/>
        <w:rPr>
          <w:sz w:val="30"/>
          <w:szCs w:val="30"/>
        </w:rPr>
      </w:pPr>
      <w:r>
        <w:rPr>
          <w:rFonts w:hint="eastAsia" w:hAnsi="Times New Roman"/>
          <w:sz w:val="30"/>
          <w:szCs w:val="30"/>
        </w:rPr>
        <w:t>二、项目</w:t>
      </w:r>
      <w:r>
        <w:rPr>
          <w:rFonts w:hint="eastAsia"/>
          <w:sz w:val="30"/>
          <w:szCs w:val="30"/>
        </w:rPr>
        <w:t>进度均须明确目标、可监测指标及资金安排;</w:t>
      </w:r>
    </w:p>
    <w:p>
      <w:pPr>
        <w:pStyle w:val="2"/>
        <w:ind w:left="600" w:hanging="600" w:hanging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三、本任务书请用A4纸双面打印，左侧装订，一式三份连同电子文档一并上报市教育局高等教育与职业教育处</w:t>
      </w:r>
      <w:r>
        <w:rPr>
          <w:rFonts w:hint="eastAsia"/>
          <w:sz w:val="30"/>
          <w:szCs w:val="30"/>
          <w:lang w:val="en-US" w:eastAsia="zh-CN"/>
        </w:rPr>
        <w:t>,电子文档发至xmedu_gjc@163.com</w:t>
      </w: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eastAsia="黑体"/>
          <w:b/>
          <w:bCs/>
          <w:sz w:val="24"/>
          <w:szCs w:val="24"/>
        </w:rPr>
      </w:pPr>
    </w:p>
    <w:p>
      <w:pPr>
        <w:spacing w:line="360" w:lineRule="auto"/>
        <w:rPr>
          <w:rFonts w:hAnsi="Tahoma" w:eastAsia="黑体"/>
          <w:b/>
          <w:bCs/>
          <w:sz w:val="24"/>
          <w:szCs w:val="24"/>
        </w:rPr>
      </w:pPr>
      <w:r>
        <w:rPr>
          <w:rFonts w:eastAsia="黑体"/>
          <w:b/>
          <w:bCs/>
          <w:sz w:val="24"/>
          <w:szCs w:val="24"/>
        </w:rPr>
        <w:t>1</w:t>
      </w:r>
      <w:r>
        <w:rPr>
          <w:rFonts w:ascii="黑体" w:hAnsi="黑体" w:eastAsia="黑体"/>
          <w:b/>
          <w:bCs/>
          <w:sz w:val="24"/>
          <w:szCs w:val="24"/>
        </w:rPr>
        <w:t>．项目基本情况</w:t>
      </w:r>
    </w:p>
    <w:tbl>
      <w:tblPr>
        <w:tblStyle w:val="4"/>
        <w:tblW w:w="96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736"/>
        <w:gridCol w:w="1322"/>
        <w:gridCol w:w="1080"/>
        <w:gridCol w:w="900"/>
        <w:gridCol w:w="1420"/>
        <w:gridCol w:w="1084"/>
        <w:gridCol w:w="1080"/>
        <w:gridCol w:w="11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3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项目单位基本</w:t>
            </w:r>
          </w:p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736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法人</w:t>
            </w:r>
          </w:p>
          <w:p>
            <w:pPr>
              <w:jc w:val="center"/>
              <w:rPr>
                <w:rFonts w:ascii="仿宋_GB2312" w:hAnsi="宋体" w:eastAsia="仿宋_GB2312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代表</w:t>
            </w:r>
          </w:p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信息</w:t>
            </w:r>
          </w:p>
        </w:tc>
        <w:tc>
          <w:tcPr>
            <w:tcW w:w="132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项目负责人信  息</w:t>
            </w:r>
          </w:p>
        </w:tc>
        <w:tc>
          <w:tcPr>
            <w:tcW w:w="14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姓   名</w:t>
            </w:r>
          </w:p>
        </w:tc>
        <w:tc>
          <w:tcPr>
            <w:tcW w:w="1084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部门及职务</w:t>
            </w:r>
          </w:p>
        </w:tc>
        <w:tc>
          <w:tcPr>
            <w:tcW w:w="1153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3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736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联系电话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传 真</w:t>
            </w: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3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736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手机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手  机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E-mail</w:t>
            </w: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83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20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通信地址</w:t>
            </w:r>
          </w:p>
        </w:tc>
        <w:tc>
          <w:tcPr>
            <w:tcW w:w="448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邮 编</w:t>
            </w:r>
          </w:p>
        </w:tc>
        <w:tc>
          <w:tcPr>
            <w:tcW w:w="11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83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工作目标</w:t>
            </w:r>
          </w:p>
        </w:tc>
        <w:tc>
          <w:tcPr>
            <w:tcW w:w="87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0" w:hRule="atLeast"/>
          <w:jc w:val="center"/>
        </w:trPr>
        <w:tc>
          <w:tcPr>
            <w:tcW w:w="83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工作内容</w:t>
            </w:r>
          </w:p>
        </w:tc>
        <w:tc>
          <w:tcPr>
            <w:tcW w:w="87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83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工作进度</w:t>
            </w:r>
          </w:p>
        </w:tc>
        <w:tc>
          <w:tcPr>
            <w:tcW w:w="87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1" w:hRule="atLeast"/>
          <w:jc w:val="center"/>
        </w:trPr>
        <w:tc>
          <w:tcPr>
            <w:tcW w:w="83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工作保障</w:t>
            </w:r>
          </w:p>
        </w:tc>
        <w:tc>
          <w:tcPr>
            <w:tcW w:w="87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1" w:hRule="atLeast"/>
          <w:jc w:val="center"/>
        </w:trPr>
        <w:tc>
          <w:tcPr>
            <w:tcW w:w="83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position w:val="6"/>
                <w:sz w:val="24"/>
                <w:szCs w:val="24"/>
              </w:rPr>
              <w:t>预期效益</w:t>
            </w:r>
          </w:p>
        </w:tc>
        <w:tc>
          <w:tcPr>
            <w:tcW w:w="8775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ahoma"/>
                <w:position w:val="6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eastAsia="黑体"/>
          <w:b/>
          <w:bCs/>
          <w:sz w:val="24"/>
          <w:szCs w:val="24"/>
        </w:rPr>
        <w:sectPr>
          <w:pgSz w:w="11906" w:h="16838"/>
          <w:pgMar w:top="1440" w:right="1800" w:bottom="1440" w:left="1800" w:header="720" w:footer="720" w:gutter="0"/>
          <w:pgNumType w:fmt="numberInDash"/>
          <w:cols w:space="720" w:num="1"/>
          <w:docGrid w:type="lines" w:linePitch="312" w:charSpace="0"/>
        </w:sectPr>
      </w:pPr>
    </w:p>
    <w:p>
      <w:pPr>
        <w:rPr>
          <w:rFonts w:ascii="黑体" w:hAnsi="黑体" w:eastAsia="黑体" w:cs="Tahoma"/>
          <w:b/>
          <w:bCs/>
          <w:sz w:val="24"/>
          <w:szCs w:val="24"/>
        </w:rPr>
      </w:pPr>
      <w:r>
        <w:rPr>
          <w:rFonts w:eastAsia="黑体"/>
          <w:b/>
          <w:bCs/>
          <w:sz w:val="24"/>
          <w:szCs w:val="24"/>
        </w:rPr>
        <w:t>2</w:t>
      </w:r>
      <w:r>
        <w:rPr>
          <w:rFonts w:ascii="黑体" w:hAnsi="黑体" w:eastAsia="黑体"/>
          <w:b/>
          <w:bCs/>
          <w:sz w:val="24"/>
          <w:szCs w:val="24"/>
        </w:rPr>
        <w:t>．</w:t>
      </w:r>
      <w:r>
        <w:rPr>
          <w:rFonts w:hint="eastAsia" w:ascii="黑体" w:hAnsi="黑体" w:eastAsia="黑体"/>
          <w:b/>
          <w:bCs/>
          <w:sz w:val="24"/>
          <w:szCs w:val="24"/>
        </w:rPr>
        <w:t>项目</w:t>
      </w:r>
      <w:r>
        <w:rPr>
          <w:rFonts w:eastAsia="黑体"/>
          <w:b/>
          <w:bCs/>
          <w:sz w:val="24"/>
          <w:szCs w:val="24"/>
        </w:rPr>
        <w:t>进度</w:t>
      </w:r>
      <w:r>
        <w:rPr>
          <w:rFonts w:hint="eastAsia" w:ascii="黑体" w:hAnsi="黑体" w:eastAsia="黑体"/>
          <w:b/>
          <w:bCs/>
          <w:sz w:val="24"/>
          <w:szCs w:val="24"/>
        </w:rPr>
        <w:t>安排</w:t>
      </w:r>
      <w:r>
        <w:rPr>
          <w:rFonts w:eastAsia="黑体"/>
          <w:b/>
          <w:bCs/>
          <w:sz w:val="24"/>
          <w:szCs w:val="24"/>
        </w:rPr>
        <w:t>表</w:t>
      </w:r>
    </w:p>
    <w:tbl>
      <w:tblPr>
        <w:tblStyle w:val="4"/>
        <w:tblW w:w="9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1603"/>
        <w:gridCol w:w="1988"/>
        <w:gridCol w:w="2000"/>
        <w:gridCol w:w="20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工作内容</w:t>
            </w:r>
          </w:p>
        </w:tc>
        <w:tc>
          <w:tcPr>
            <w:tcW w:w="1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现有基础</w:t>
            </w: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19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b/>
                <w:bCs/>
                <w:kern w:val="0"/>
                <w:sz w:val="20"/>
                <w:szCs w:val="20"/>
              </w:rPr>
              <w:t>月</w:t>
            </w:r>
          </w:p>
          <w:p>
            <w:pPr>
              <w:jc w:val="center"/>
              <w:rPr>
                <w:rFonts w:ascii="黑体" w:hAnsi="黑体" w:eastAsia="黑体" w:cs="Tahoma"/>
                <w:sz w:val="24"/>
                <w:szCs w:val="24"/>
              </w:rPr>
            </w:pPr>
            <w:r>
              <w:rPr>
                <w:kern w:val="0"/>
                <w:sz w:val="20"/>
                <w:szCs w:val="20"/>
              </w:rPr>
              <w:t>（预期目标、验收要点）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b/>
                <w:bCs/>
                <w:kern w:val="0"/>
                <w:sz w:val="20"/>
                <w:szCs w:val="20"/>
              </w:rPr>
              <w:t>月</w:t>
            </w:r>
          </w:p>
          <w:p>
            <w:pPr>
              <w:jc w:val="center"/>
              <w:rPr>
                <w:rFonts w:ascii="黑体" w:hAnsi="黑体" w:eastAsia="黑体" w:cs="Tahoma"/>
                <w:sz w:val="24"/>
                <w:szCs w:val="24"/>
              </w:rPr>
            </w:pPr>
            <w:r>
              <w:rPr>
                <w:kern w:val="0"/>
                <w:sz w:val="20"/>
                <w:szCs w:val="20"/>
              </w:rPr>
              <w:t>（预期目标、验收要点）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ahoma" w:hAnsi="Tahoma" w:cs="Tahoma"/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</w:rPr>
              <w:t>21</w:t>
            </w:r>
            <w:r>
              <w:rPr>
                <w:b/>
                <w:bCs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b/>
                <w:bCs/>
                <w:kern w:val="0"/>
                <w:sz w:val="20"/>
                <w:szCs w:val="20"/>
                <w:lang w:val="en-US" w:eastAsia="zh-CN"/>
              </w:rPr>
              <w:t>7</w:t>
            </w:r>
            <w:r>
              <w:rPr>
                <w:b/>
                <w:bCs/>
                <w:kern w:val="0"/>
                <w:sz w:val="20"/>
                <w:szCs w:val="20"/>
              </w:rPr>
              <w:t>月</w:t>
            </w:r>
          </w:p>
          <w:p>
            <w:pPr>
              <w:jc w:val="center"/>
              <w:rPr>
                <w:rFonts w:ascii="Tahoma" w:hAnsi="Tahoma" w:cs="Tahoma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（预期目标、验收要点）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</w:tc>
        <w:tc>
          <w:tcPr>
            <w:tcW w:w="1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</w:tc>
        <w:tc>
          <w:tcPr>
            <w:tcW w:w="1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3.</w:t>
            </w:r>
          </w:p>
          <w:p>
            <w:pPr>
              <w:spacing w:line="2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4.</w:t>
            </w:r>
          </w:p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……</w:t>
            </w:r>
          </w:p>
        </w:tc>
        <w:tc>
          <w:tcPr>
            <w:tcW w:w="1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Tahoma"/>
          <w:b/>
          <w:bCs/>
          <w:sz w:val="24"/>
          <w:szCs w:val="24"/>
        </w:rPr>
      </w:pPr>
      <w:r>
        <w:rPr>
          <w:rFonts w:eastAsia="黑体"/>
          <w:b/>
          <w:bCs/>
          <w:sz w:val="24"/>
          <w:szCs w:val="24"/>
        </w:rPr>
        <w:t>3</w:t>
      </w:r>
      <w:r>
        <w:rPr>
          <w:rFonts w:ascii="黑体" w:hAnsi="黑体" w:eastAsia="黑体"/>
          <w:b/>
          <w:bCs/>
          <w:sz w:val="24"/>
          <w:szCs w:val="24"/>
        </w:rPr>
        <w:t>．</w:t>
      </w:r>
      <w:r>
        <w:rPr>
          <w:rFonts w:hint="eastAsia" w:ascii="黑体" w:hAnsi="黑体" w:eastAsia="黑体"/>
          <w:b/>
          <w:bCs/>
          <w:sz w:val="24"/>
          <w:szCs w:val="24"/>
        </w:rPr>
        <w:t>项目</w:t>
      </w:r>
      <w:r>
        <w:rPr>
          <w:rFonts w:eastAsia="黑体"/>
          <w:b/>
          <w:bCs/>
          <w:sz w:val="24"/>
          <w:szCs w:val="24"/>
        </w:rPr>
        <w:t>投入</w:t>
      </w:r>
      <w:r>
        <w:rPr>
          <w:rFonts w:hint="eastAsia" w:ascii="黑体" w:hAnsi="黑体" w:eastAsia="黑体"/>
          <w:b/>
          <w:bCs/>
          <w:sz w:val="24"/>
          <w:szCs w:val="24"/>
        </w:rPr>
        <w:t>资金安排</w:t>
      </w:r>
      <w:r>
        <w:rPr>
          <w:rFonts w:eastAsia="黑体"/>
          <w:b/>
          <w:bCs/>
          <w:sz w:val="24"/>
          <w:szCs w:val="24"/>
        </w:rPr>
        <w:t>表</w:t>
      </w:r>
    </w:p>
    <w:p>
      <w:pPr>
        <w:adjustRightInd w:val="0"/>
        <w:snapToGrid w:val="0"/>
        <w:jc w:val="right"/>
        <w:rPr>
          <w:rFonts w:ascii="仿宋_GB2312" w:hAnsi="Tahoma" w:eastAsia="仿宋_GB2312"/>
          <w:szCs w:val="21"/>
        </w:rPr>
      </w:pPr>
      <w:r>
        <w:rPr>
          <w:rFonts w:hint="eastAsia" w:ascii="仿宋_GB2312" w:eastAsia="仿宋_GB2312"/>
        </w:rPr>
        <w:t>单位：万元</w:t>
      </w:r>
    </w:p>
    <w:tbl>
      <w:tblPr>
        <w:tblStyle w:val="4"/>
        <w:tblW w:w="92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855"/>
        <w:gridCol w:w="660"/>
        <w:gridCol w:w="667"/>
        <w:gridCol w:w="902"/>
        <w:gridCol w:w="935"/>
        <w:gridCol w:w="938"/>
        <w:gridCol w:w="817"/>
        <w:gridCol w:w="14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建设内容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市级资金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区级配套资金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学校自筹资金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企业投入资金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预计到位时间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预计</w:t>
            </w:r>
          </w:p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到位</w:t>
            </w:r>
          </w:p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预计</w:t>
            </w:r>
          </w:p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到位</w:t>
            </w:r>
          </w:p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预计</w:t>
            </w:r>
          </w:p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到位时间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……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合计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</w:tr>
    </w:tbl>
    <w:p>
      <w:pPr>
        <w:spacing w:line="360" w:lineRule="auto"/>
        <w:rPr>
          <w:rFonts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4</w:t>
      </w:r>
      <w:r>
        <w:rPr>
          <w:rFonts w:eastAsia="黑体"/>
          <w:b/>
          <w:bCs/>
          <w:sz w:val="24"/>
          <w:szCs w:val="24"/>
        </w:rPr>
        <w:t>．</w:t>
      </w:r>
      <w:r>
        <w:rPr>
          <w:rFonts w:hint="eastAsia" w:ascii="黑体" w:hAnsi="黑体" w:eastAsia="黑体"/>
          <w:b/>
          <w:bCs/>
          <w:sz w:val="24"/>
          <w:szCs w:val="24"/>
        </w:rPr>
        <w:t>项目</w:t>
      </w:r>
      <w:r>
        <w:rPr>
          <w:rFonts w:eastAsia="黑体"/>
          <w:b/>
          <w:bCs/>
          <w:sz w:val="24"/>
          <w:szCs w:val="24"/>
        </w:rPr>
        <w:t>投入</w:t>
      </w:r>
      <w:r>
        <w:rPr>
          <w:rFonts w:hint="eastAsia" w:ascii="黑体" w:hAnsi="黑体" w:eastAsia="黑体"/>
          <w:b/>
          <w:bCs/>
          <w:sz w:val="24"/>
          <w:szCs w:val="24"/>
        </w:rPr>
        <w:t>资金完成</w:t>
      </w:r>
      <w:r>
        <w:rPr>
          <w:rFonts w:eastAsia="黑体"/>
          <w:b/>
          <w:bCs/>
          <w:sz w:val="24"/>
          <w:szCs w:val="24"/>
        </w:rPr>
        <w:t>表</w:t>
      </w:r>
    </w:p>
    <w:p>
      <w:pPr>
        <w:adjustRightInd w:val="0"/>
        <w:snapToGrid w:val="0"/>
        <w:jc w:val="right"/>
        <w:rPr>
          <w:rFonts w:eastAsia="黑体"/>
          <w:b/>
          <w:bCs/>
          <w:sz w:val="24"/>
          <w:szCs w:val="24"/>
        </w:rPr>
      </w:pPr>
      <w:r>
        <w:rPr>
          <w:rFonts w:hint="eastAsia" w:ascii="仿宋_GB2312" w:eastAsia="仿宋_GB2312"/>
        </w:rPr>
        <w:t>单位：万元</w:t>
      </w:r>
    </w:p>
    <w:tbl>
      <w:tblPr>
        <w:tblStyle w:val="4"/>
        <w:tblW w:w="92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855"/>
        <w:gridCol w:w="660"/>
        <w:gridCol w:w="667"/>
        <w:gridCol w:w="902"/>
        <w:gridCol w:w="935"/>
        <w:gridCol w:w="938"/>
        <w:gridCol w:w="817"/>
        <w:gridCol w:w="14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建设内容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市级资金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区级配套资金</w:t>
            </w:r>
          </w:p>
        </w:tc>
        <w:tc>
          <w:tcPr>
            <w:tcW w:w="18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学校自筹资金</w:t>
            </w:r>
          </w:p>
        </w:tc>
        <w:tc>
          <w:tcPr>
            <w:tcW w:w="2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企业投入资金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支付时间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支付</w:t>
            </w:r>
          </w:p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支付</w:t>
            </w:r>
          </w:p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时间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金额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ahoma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支付时间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Tahoma" w:eastAsia="仿宋_GB2312" w:cs="Tahoma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……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仿宋_GB2312" w:hAnsi="Tahoma" w:eastAsia="仿宋_GB2312" w:cs="Tahom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合计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ascii="黑体" w:hAnsi="黑体" w:eastAsia="黑体" w:cs="Tahoma"/>
                <w:szCs w:val="21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50"/>
    <w:rsid w:val="00584868"/>
    <w:rsid w:val="00665498"/>
    <w:rsid w:val="00845750"/>
    <w:rsid w:val="1F2F1C61"/>
    <w:rsid w:val="3F561618"/>
    <w:rsid w:val="4167465F"/>
    <w:rsid w:val="546F0255"/>
    <w:rsid w:val="5B39736A"/>
    <w:rsid w:val="5E767CD4"/>
    <w:rsid w:val="6BE01095"/>
    <w:rsid w:val="7A2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unhideWhenUsed/>
    <w:qFormat/>
    <w:uiPriority w:val="0"/>
    <w:pPr>
      <w:spacing w:line="360" w:lineRule="auto"/>
      <w:ind w:firstLine="560" w:firstLineChars="200"/>
    </w:pPr>
    <w:rPr>
      <w:rFonts w:ascii="仿宋_GB2312" w:hAnsi="宋体" w:cs="宋体"/>
      <w:sz w:val="28"/>
      <w:szCs w:val="28"/>
    </w:rPr>
  </w:style>
  <w:style w:type="character" w:customStyle="1" w:styleId="5">
    <w:name w:val="正文文本缩进 Char"/>
    <w:basedOn w:val="3"/>
    <w:link w:val="2"/>
    <w:qFormat/>
    <w:uiPriority w:val="0"/>
    <w:rPr>
      <w:rFonts w:ascii="仿宋_GB2312" w:hAnsi="宋体" w:eastAsia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xmgslx</Company>
  <Pages>4</Pages>
  <Words>155</Words>
  <Characters>888</Characters>
  <Lines>7</Lines>
  <Paragraphs>2</Paragraphs>
  <ScaleCrop>false</ScaleCrop>
  <LinksUpToDate>false</LinksUpToDate>
  <CharactersWithSpaces>1041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2018-04-10T01:31:00Z</dcterms:created>
  <dc:creator>蔡世水</dc:creator>
  <cp:lastModifiedBy>chenzx-405</cp:lastModifiedBy>
  <dcterms:modified xsi:type="dcterms:W3CDTF">2018-06-29T03:57:14Z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