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kern w:val="0"/>
          <w:sz w:val="30"/>
          <w:szCs w:val="30"/>
        </w:rPr>
        <w:t>附件</w:t>
      </w:r>
      <w:r>
        <w:rPr>
          <w:rFonts w:ascii="宋体" w:hAnsi="宋体" w:cs="宋体"/>
          <w:b/>
          <w:kern w:val="0"/>
          <w:sz w:val="30"/>
          <w:szCs w:val="30"/>
        </w:rPr>
        <w:t>2</w:t>
      </w:r>
    </w:p>
    <w:p>
      <w:pPr>
        <w:widowControl/>
        <w:spacing w:line="400" w:lineRule="exact"/>
        <w:ind w:firstLine="590" w:firstLineChars="196"/>
        <w:jc w:val="center"/>
        <w:rPr>
          <w:rFonts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kern w:val="0"/>
          <w:sz w:val="30"/>
          <w:szCs w:val="30"/>
        </w:rPr>
        <w:t>教务系统实习管理平台使用指南</w:t>
      </w:r>
    </w:p>
    <w:p>
      <w:pPr>
        <w:widowControl/>
        <w:spacing w:line="400" w:lineRule="exact"/>
        <w:ind w:firstLine="590" w:firstLineChars="196"/>
        <w:jc w:val="center"/>
        <w:rPr>
          <w:rFonts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kern w:val="0"/>
          <w:sz w:val="30"/>
          <w:szCs w:val="30"/>
        </w:rPr>
        <w:t>（学生电脑PC版）</w:t>
      </w:r>
    </w:p>
    <w:p>
      <w:pPr>
        <w:widowControl/>
        <w:spacing w:line="500" w:lineRule="exact"/>
        <w:ind w:left="1750" w:leftChars="300" w:hanging="1120" w:hangingChars="40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/>
          <w:kern w:val="0"/>
          <w:sz w:val="28"/>
          <w:szCs w:val="28"/>
        </w:rPr>
        <w:t>.</w:t>
      </w:r>
      <w:r>
        <w:rPr>
          <w:rFonts w:hint="eastAsia" w:ascii="宋体" w:hAnsi="宋体" w:cs="宋体"/>
          <w:b/>
          <w:kern w:val="0"/>
          <w:sz w:val="28"/>
          <w:szCs w:val="28"/>
        </w:rPr>
        <w:t>登录</w:t>
      </w:r>
    </w:p>
    <w:p>
      <w:pPr>
        <w:widowControl/>
        <w:spacing w:line="500" w:lineRule="exact"/>
        <w:ind w:left="1590" w:leftChars="300" w:hanging="960" w:hangingChars="400"/>
        <w:jc w:val="center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网址为：</w:t>
      </w:r>
      <w:r>
        <w:fldChar w:fldCharType="begin"/>
      </w:r>
      <w:r>
        <w:instrText xml:space="preserve"> HYPERLINK "http://jwc.xmxc.com/" </w:instrText>
      </w:r>
      <w:r>
        <w:fldChar w:fldCharType="separate"/>
      </w:r>
      <w:r>
        <w:rPr>
          <w:rStyle w:val="7"/>
          <w:rFonts w:ascii="宋体" w:hAnsi="宋体" w:cs="宋体"/>
          <w:kern w:val="0"/>
          <w:sz w:val="24"/>
        </w:rPr>
        <w:t>http://jwc.xmxc.com/</w:t>
      </w:r>
      <w:r>
        <w:rPr>
          <w:rStyle w:val="7"/>
          <w:rFonts w:ascii="宋体" w:hAnsi="宋体" w:cs="宋体"/>
          <w:kern w:val="0"/>
          <w:sz w:val="24"/>
        </w:rPr>
        <w:fldChar w:fldCharType="end"/>
      </w:r>
      <w:r>
        <w:rPr>
          <w:rFonts w:hint="eastAsia" w:ascii="宋体" w:hAnsi="宋体" w:cs="宋体"/>
          <w:kern w:val="0"/>
          <w:sz w:val="24"/>
        </w:rPr>
        <w:t>（教务系统）</w:t>
      </w:r>
    </w:p>
    <w:p>
      <w:pPr>
        <w:widowControl/>
        <w:spacing w:line="500" w:lineRule="exact"/>
        <w:ind w:left="1470" w:leftChars="300" w:hanging="840" w:hangingChars="400"/>
        <w:jc w:val="left"/>
        <w:rPr>
          <w:rFonts w:ascii="宋体" w:hAnsi="宋体" w:cs="宋体"/>
          <w:kern w:val="0"/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2148840</wp:posOffset>
            </wp:positionH>
            <wp:positionV relativeFrom="page">
              <wp:posOffset>2343785</wp:posOffset>
            </wp:positionV>
            <wp:extent cx="3432810" cy="1580515"/>
            <wp:effectExtent l="0" t="0" r="0" b="63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32810" cy="158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idowControl/>
        <w:spacing w:line="500" w:lineRule="exact"/>
        <w:ind w:left="1750" w:leftChars="300" w:hanging="1120" w:hangingChars="4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500" w:lineRule="exact"/>
        <w:ind w:left="1750" w:leftChars="300" w:hanging="1120" w:hangingChars="4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500" w:lineRule="exact"/>
        <w:ind w:left="1750" w:leftChars="300" w:hanging="1120" w:hangingChars="4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500" w:lineRule="exact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500" w:lineRule="exact"/>
        <w:ind w:left="1590" w:leftChars="300" w:hanging="960" w:hangingChars="4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输入教务系统账号和密码登录。</w:t>
      </w:r>
    </w:p>
    <w:p>
      <w:pPr>
        <w:widowControl/>
        <w:spacing w:line="500" w:lineRule="exact"/>
        <w:ind w:left="1754" w:leftChars="300" w:hanging="1124" w:hangingChars="40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2.实习申请（</w:t>
      </w:r>
      <w:r>
        <w:rPr>
          <w:rFonts w:hint="eastAsia" w:ascii="宋体" w:hAnsi="宋体" w:cs="宋体"/>
          <w:b/>
          <w:color w:val="FF0000"/>
          <w:kern w:val="0"/>
          <w:sz w:val="24"/>
          <w:lang w:val="en-US" w:eastAsia="zh-CN"/>
        </w:rPr>
        <w:t>部分</w:t>
      </w:r>
      <w:r>
        <w:rPr>
          <w:rFonts w:hint="eastAsia" w:ascii="宋体" w:hAnsi="宋体" w:cs="宋体"/>
          <w:b/>
          <w:color w:val="FF0000"/>
          <w:kern w:val="0"/>
          <w:sz w:val="24"/>
        </w:rPr>
        <w:t>实习无需申请，</w:t>
      </w:r>
      <w:r>
        <w:rPr>
          <w:rFonts w:hint="eastAsia" w:ascii="宋体" w:hAnsi="宋体" w:cs="宋体"/>
          <w:b/>
          <w:color w:val="FF0000"/>
          <w:kern w:val="0"/>
          <w:sz w:val="24"/>
          <w:lang w:val="en-US" w:eastAsia="zh-CN"/>
        </w:rPr>
        <w:t>可</w:t>
      </w:r>
      <w:r>
        <w:rPr>
          <w:rFonts w:hint="eastAsia" w:ascii="宋体" w:hAnsi="宋体" w:cs="宋体"/>
          <w:b/>
          <w:color w:val="FF0000"/>
          <w:kern w:val="0"/>
          <w:sz w:val="24"/>
        </w:rPr>
        <w:t>直接跳转周报填写</w:t>
      </w:r>
      <w:r>
        <w:rPr>
          <w:rFonts w:hint="eastAsia" w:ascii="宋体" w:hAnsi="宋体" w:cs="宋体"/>
          <w:b/>
          <w:color w:val="FF0000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b/>
          <w:color w:val="FF0000"/>
          <w:kern w:val="0"/>
          <w:sz w:val="24"/>
          <w:lang w:val="en-US" w:eastAsia="zh-CN"/>
        </w:rPr>
        <w:t>是否需要申请可咨询指导老师</w:t>
      </w:r>
      <w:r>
        <w:rPr>
          <w:rFonts w:hint="eastAsia" w:ascii="宋体" w:hAnsi="宋体" w:cs="宋体"/>
          <w:b/>
          <w:kern w:val="0"/>
          <w:sz w:val="28"/>
          <w:szCs w:val="28"/>
        </w:rPr>
        <w:t>）</w:t>
      </w:r>
    </w:p>
    <w:p>
      <w:pPr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①登录后点击左边</w:t>
      </w:r>
      <w:r>
        <w:drawing>
          <wp:inline distT="0" distB="0" distL="114300" distR="114300">
            <wp:extent cx="2529840" cy="487680"/>
            <wp:effectExtent l="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2984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4"/>
        </w:rPr>
        <w:t>下拉按钮，</w:t>
      </w:r>
    </w:p>
    <w:p>
      <w:pPr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②选择“</w:t>
      </w:r>
      <w:r>
        <w:rPr>
          <w:rFonts w:hint="eastAsia" w:ascii="宋体" w:hAnsi="宋体" w:cs="宋体"/>
          <w:b/>
          <w:kern w:val="0"/>
          <w:sz w:val="24"/>
        </w:rPr>
        <w:t>实习申请管理</w:t>
      </w:r>
      <w:r>
        <w:rPr>
          <w:rFonts w:hint="eastAsia" w:ascii="宋体" w:hAnsi="宋体" w:cs="宋体"/>
          <w:kern w:val="0"/>
          <w:sz w:val="24"/>
        </w:rPr>
        <w:t>”--&gt;</w:t>
      </w:r>
      <w:r>
        <w:rPr>
          <w:rFonts w:hint="eastAsia"/>
          <w:sz w:val="24"/>
        </w:rPr>
        <w:t xml:space="preserve"> “</w:t>
      </w:r>
      <w:r>
        <w:rPr>
          <w:rFonts w:hint="eastAsia"/>
          <w:b/>
          <w:sz w:val="24"/>
        </w:rPr>
        <w:t>学生实习</w:t>
      </w:r>
      <w:bookmarkStart w:id="5" w:name="_GoBack"/>
      <w:bookmarkEnd w:id="5"/>
      <w:r>
        <w:rPr>
          <w:rFonts w:hint="eastAsia"/>
          <w:b/>
          <w:sz w:val="24"/>
        </w:rPr>
        <w:t>申请</w:t>
      </w:r>
      <w:r>
        <w:rPr>
          <w:rFonts w:hint="eastAsia"/>
          <w:sz w:val="24"/>
        </w:rPr>
        <w:t>”，点击</w:t>
      </w:r>
      <w:r>
        <w:rPr>
          <w:rFonts w:hint="eastAsia"/>
          <w:sz w:val="24"/>
          <w:lang w:val="en-US" w:eastAsia="zh-CN"/>
        </w:rPr>
        <w:t>发起申请</w:t>
      </w:r>
      <w:r>
        <w:rPr>
          <w:rFonts w:hint="eastAsia"/>
          <w:sz w:val="24"/>
        </w:rPr>
        <w:t>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drawing>
          <wp:inline distT="0" distB="0" distL="114300" distR="114300">
            <wp:extent cx="4114800" cy="3371215"/>
            <wp:effectExtent l="0" t="0" r="0" b="1206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37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③如图：带红色“*”的必填。填写完整后点击“提交审批”，若未填写完整，请先点击“保存”，补填完整后再提交审批。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注：附件请上传本人工作牌照片(或本人与带有公司全称的照片、钉钉打卡截图等)。</w:t>
      </w:r>
    </w:p>
    <w:p>
      <w:pPr>
        <w:widowControl/>
        <w:spacing w:line="4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34925</wp:posOffset>
            </wp:positionV>
            <wp:extent cx="4791075" cy="3009900"/>
            <wp:effectExtent l="0" t="0" r="9525" b="0"/>
            <wp:wrapNone/>
            <wp:docPr id="10" name="图片 10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 w:val="24"/>
        </w:rPr>
        <w:t>企业名称与实习单位公章一致，省市区下拉框选择。</w:t>
      </w:r>
    </w:p>
    <w:p>
      <w:pPr>
        <w:widowControl/>
        <w:spacing w:line="4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4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4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4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400" w:lineRule="exact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400" w:lineRule="exact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4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4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4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4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4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400" w:lineRule="exact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400" w:lineRule="exact"/>
        <w:ind w:firstLine="482" w:firstLineChars="20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实习申请审批结束后，方可周记填写。</w:t>
      </w:r>
    </w:p>
    <w:p>
      <w:pPr>
        <w:widowControl/>
        <w:spacing w:line="400" w:lineRule="exact"/>
        <w:ind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④</w:t>
      </w:r>
      <w:r>
        <w:rPr>
          <w:rFonts w:hint="eastAsia" w:ascii="宋体" w:hAnsi="宋体" w:cs="宋体"/>
          <w:kern w:val="0"/>
          <w:sz w:val="24"/>
        </w:rPr>
        <w:t>若实习单位发生</w:t>
      </w:r>
      <w:r>
        <w:rPr>
          <w:rFonts w:hint="eastAsia" w:ascii="宋体" w:hAnsi="宋体" w:cs="宋体"/>
          <w:b/>
          <w:color w:val="FF0000"/>
          <w:kern w:val="0"/>
          <w:sz w:val="24"/>
        </w:rPr>
        <w:t>变更</w:t>
      </w:r>
      <w:r>
        <w:rPr>
          <w:rFonts w:hint="eastAsia" w:ascii="宋体" w:hAnsi="宋体" w:cs="宋体"/>
          <w:kern w:val="0"/>
          <w:sz w:val="24"/>
        </w:rPr>
        <w:t>，需登录系统进行“实习变更申请”。</w:t>
      </w: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登录后点击左边“</w:t>
      </w:r>
      <w:r>
        <w:rPr>
          <w:rFonts w:hint="eastAsia" w:ascii="宋体" w:hAnsi="宋体" w:cs="宋体"/>
          <w:kern w:val="0"/>
          <w:sz w:val="24"/>
          <w:lang w:eastAsia="zh-CN"/>
        </w:rPr>
        <w:t>岗位实习管理</w:t>
      </w:r>
      <w:r>
        <w:rPr>
          <w:rFonts w:hint="eastAsia" w:ascii="宋体" w:hAnsi="宋体" w:cs="宋体"/>
          <w:kern w:val="0"/>
          <w:sz w:val="24"/>
        </w:rPr>
        <w:t>”下拉按钮，</w:t>
      </w:r>
    </w:p>
    <w:p>
      <w:pPr>
        <w:widowControl/>
        <w:spacing w:line="400" w:lineRule="exact"/>
        <w:ind w:firstLine="48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选择 “实习申请管理”—“学生实习变更申请”，点击“</w:t>
      </w:r>
      <w:r>
        <w:rPr>
          <w:rFonts w:hint="eastAsia" w:ascii="宋体" w:hAnsi="宋体" w:cs="宋体"/>
          <w:kern w:val="0"/>
          <w:sz w:val="24"/>
          <w:lang w:val="en-US" w:eastAsia="zh-CN"/>
        </w:rPr>
        <w:t>填写</w:t>
      </w:r>
      <w:r>
        <w:rPr>
          <w:rFonts w:hint="eastAsia" w:ascii="宋体" w:hAnsi="宋体" w:cs="宋体"/>
          <w:kern w:val="0"/>
          <w:sz w:val="24"/>
        </w:rPr>
        <w:t>”。</w:t>
      </w:r>
    </w:p>
    <w:p>
      <w:pPr>
        <w:widowControl/>
        <w:spacing w:line="400" w:lineRule="exact"/>
        <w:ind w:firstLine="48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填写变更原因，上传</w:t>
      </w:r>
      <w:r>
        <w:rPr>
          <w:rFonts w:hint="eastAsia" w:ascii="宋体" w:hAnsi="宋体" w:cs="宋体"/>
          <w:kern w:val="0"/>
          <w:sz w:val="24"/>
          <w:lang w:eastAsia="zh-CN"/>
        </w:rPr>
        <w:t>《</w:t>
      </w:r>
      <w:r>
        <w:rPr>
          <w:rFonts w:hint="eastAsia" w:ascii="宋体" w:hAnsi="宋体" w:cs="宋体"/>
          <w:kern w:val="0"/>
          <w:sz w:val="24"/>
          <w:lang w:val="en-US" w:eastAsia="zh-CN"/>
        </w:rPr>
        <w:t>岗位实习学生异动申请表</w:t>
      </w:r>
      <w:r>
        <w:rPr>
          <w:rFonts w:hint="eastAsia" w:ascii="宋体" w:hAnsi="宋体" w:cs="宋体"/>
          <w:kern w:val="0"/>
          <w:sz w:val="24"/>
          <w:lang w:eastAsia="zh-CN"/>
        </w:rPr>
        <w:t>》</w:t>
      </w:r>
      <w:r>
        <w:rPr>
          <w:rFonts w:hint="eastAsia" w:ascii="宋体" w:hAnsi="宋体" w:cs="宋体"/>
          <w:kern w:val="0"/>
          <w:sz w:val="24"/>
          <w:lang w:val="en-US" w:eastAsia="zh-CN"/>
        </w:rPr>
        <w:t>及《实习单位接收函》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以及填写带星的内容，如</w:t>
      </w:r>
      <w:r>
        <w:rPr>
          <w:rFonts w:hint="eastAsia" w:ascii="宋体" w:hAnsi="宋体" w:cs="宋体"/>
          <w:kern w:val="0"/>
          <w:sz w:val="24"/>
        </w:rPr>
        <w:t>新单位名称、地址、联系人姓名及电话等。</w:t>
      </w:r>
    </w:p>
    <w:p>
      <w:pPr>
        <w:widowControl/>
        <w:spacing w:line="24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lang w:eastAsia="zh-CN"/>
        </w:rPr>
      </w:pPr>
    </w:p>
    <w:p>
      <w:pPr>
        <w:widowControl/>
        <w:spacing w:line="24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drawing>
          <wp:inline distT="0" distB="0" distL="114300" distR="114300">
            <wp:extent cx="3994785" cy="3246120"/>
            <wp:effectExtent l="0" t="0" r="1333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4785" cy="324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lang w:eastAsia="zh-CN"/>
        </w:rPr>
        <w:drawing>
          <wp:inline distT="0" distB="0" distL="114300" distR="114300">
            <wp:extent cx="5272405" cy="4036060"/>
            <wp:effectExtent l="0" t="0" r="4445" b="2540"/>
            <wp:docPr id="5" name="图片 5" descr="165164596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51645964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03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400" w:lineRule="exact"/>
        <w:ind w:firstLine="482" w:firstLineChars="200"/>
        <w:jc w:val="left"/>
        <w:rPr>
          <w:rFonts w:ascii="宋体" w:hAnsi="宋体" w:cs="宋体"/>
          <w:b/>
          <w:color w:val="FF0000"/>
          <w:kern w:val="0"/>
          <w:sz w:val="24"/>
        </w:rPr>
      </w:pPr>
    </w:p>
    <w:p>
      <w:pPr>
        <w:rPr>
          <w:rFonts w:hint="default" w:ascii="Calibri" w:hAnsi="Calibri" w:cs="宋体"/>
          <w:b/>
          <w:color w:val="000000"/>
          <w:sz w:val="24"/>
          <w:lang w:val="en-US"/>
        </w:rPr>
      </w:pPr>
      <w:r>
        <w:rPr>
          <w:rFonts w:hint="default" w:ascii="Calibri" w:hAnsi="Calibri" w:cs="宋体"/>
          <w:b/>
          <w:color w:val="000000"/>
          <w:sz w:val="24"/>
          <w:lang w:val="en-US"/>
        </w:rPr>
        <w:br w:type="page"/>
      </w:r>
    </w:p>
    <w:p>
      <w:pPr>
        <w:widowControl/>
        <w:numPr>
          <w:ilvl w:val="0"/>
          <w:numId w:val="1"/>
        </w:numPr>
        <w:spacing w:line="400" w:lineRule="exact"/>
        <w:ind w:firstLine="482" w:firstLineChars="200"/>
        <w:jc w:val="left"/>
        <w:rPr>
          <w:rFonts w:ascii="Calibri" w:hAnsi="Calibri" w:cs="宋体"/>
          <w:b/>
          <w:color w:val="000000"/>
          <w:sz w:val="24"/>
        </w:rPr>
      </w:pPr>
      <w:r>
        <w:rPr>
          <w:rFonts w:ascii="Calibri" w:hAnsi="Calibri" w:cs="宋体"/>
          <w:b/>
          <w:color w:val="000000"/>
          <w:sz w:val="24"/>
        </w:rPr>
        <w:t>周报填写</w:t>
      </w:r>
    </w:p>
    <w:p>
      <w:pPr>
        <w:widowControl/>
        <w:spacing w:line="400" w:lineRule="exact"/>
        <w:ind w:firstLine="480" w:firstLineChars="200"/>
        <w:jc w:val="left"/>
        <w:rPr>
          <w:rFonts w:ascii="Calibri" w:hAnsi="Calibri" w:cs="宋体"/>
          <w:b/>
          <w:color w:val="000000"/>
          <w:sz w:val="24"/>
        </w:rPr>
      </w:pPr>
      <w:r>
        <w:rPr>
          <w:rFonts w:hint="eastAsia" w:ascii="宋体" w:hAnsi="宋体" w:cs="宋体"/>
          <w:kern w:val="0"/>
          <w:sz w:val="24"/>
        </w:rPr>
        <w:t>（1）登录后点击左边“</w:t>
      </w:r>
      <w:r>
        <w:rPr>
          <w:rFonts w:hint="eastAsia" w:ascii="宋体" w:hAnsi="宋体" w:cs="宋体"/>
          <w:kern w:val="0"/>
          <w:sz w:val="24"/>
          <w:lang w:eastAsia="zh-CN"/>
        </w:rPr>
        <w:t>岗位实习管理</w:t>
      </w:r>
      <w:r>
        <w:rPr>
          <w:rFonts w:hint="eastAsia" w:ascii="宋体" w:hAnsi="宋体" w:cs="宋体"/>
          <w:kern w:val="0"/>
          <w:sz w:val="24"/>
        </w:rPr>
        <w:t>”下拉按钮，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4"/>
        </w:rPr>
        <w:t>（2）选择 “实习过程管理”—“学生周报”—“学生周报填写”，点击“</w:t>
      </w:r>
      <w:r>
        <w:rPr>
          <w:rFonts w:hint="eastAsia" w:ascii="宋体" w:hAnsi="宋体" w:cs="宋体"/>
          <w:kern w:val="0"/>
          <w:sz w:val="24"/>
          <w:lang w:val="en-US" w:eastAsia="zh-CN"/>
        </w:rPr>
        <w:t>填写</w:t>
      </w:r>
      <w:r>
        <w:rPr>
          <w:rFonts w:hint="eastAsia" w:ascii="宋体" w:hAnsi="宋体" w:cs="宋体"/>
          <w:kern w:val="0"/>
          <w:sz w:val="24"/>
        </w:rPr>
        <w:t>”。</w:t>
      </w:r>
    </w:p>
    <w:p>
      <w:pPr>
        <w:widowControl/>
        <w:spacing w:line="240" w:lineRule="auto"/>
        <w:ind w:firstLine="420" w:firstLineChars="200"/>
        <w:jc w:val="left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drawing>
          <wp:inline distT="0" distB="0" distL="114300" distR="114300">
            <wp:extent cx="5271135" cy="4076700"/>
            <wp:effectExtent l="0" t="0" r="1905" b="762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500" w:lineRule="exact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50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（2）先选择“登记周次”。</w:t>
      </w:r>
    </w:p>
    <w:p>
      <w:pPr>
        <w:widowControl/>
        <w:spacing w:line="500" w:lineRule="exact"/>
        <w:ind w:firstLine="420" w:firstLineChars="200"/>
        <w:jc w:val="left"/>
        <w:rPr>
          <w:rFonts w:ascii="宋体" w:hAnsi="宋体" w:cs="宋体"/>
          <w:kern w:val="0"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57150</wp:posOffset>
            </wp:positionV>
            <wp:extent cx="5391150" cy="2143125"/>
            <wp:effectExtent l="0" t="0" r="0" b="9525"/>
            <wp:wrapNone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5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5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5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5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5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5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5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（3）完成“本周工作内容”及“下周计划”。</w:t>
      </w: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注意：</w:t>
      </w:r>
    </w:p>
    <w:p>
      <w:pPr>
        <w:widowControl/>
        <w:spacing w:line="440" w:lineRule="exact"/>
        <w:ind w:left="586" w:leftChars="279" w:firstLine="585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MS Gothic" w:hAnsi="MS Gothic" w:eastAsia="MS Gothic" w:cs="MS Gothic"/>
          <w:color w:val="000000"/>
          <w:spacing w:val="75"/>
          <w:sz w:val="24"/>
          <w:shd w:val="clear" w:color="auto" w:fill="FFFFFF"/>
        </w:rPr>
        <w:t>ⓐ</w:t>
      </w:r>
      <w:r>
        <w:rPr>
          <w:rFonts w:hint="eastAsia" w:ascii="宋体" w:hAnsi="宋体" w:cs="宋体"/>
          <w:kern w:val="0"/>
          <w:sz w:val="24"/>
        </w:rPr>
        <w:t>每周一篇，本周工作内容字数</w:t>
      </w:r>
      <w:r>
        <w:rPr>
          <w:rFonts w:hint="eastAsia" w:ascii="宋体" w:hAnsi="宋体" w:cs="宋体"/>
          <w:b/>
          <w:kern w:val="0"/>
          <w:sz w:val="24"/>
        </w:rPr>
        <w:t>不得少于100</w:t>
      </w:r>
      <w:r>
        <w:rPr>
          <w:rFonts w:hint="eastAsia" w:ascii="宋体" w:hAnsi="宋体" w:cs="宋体"/>
          <w:kern w:val="0"/>
          <w:sz w:val="24"/>
        </w:rPr>
        <w:t>字（</w:t>
      </w:r>
      <w:r>
        <w:rPr>
          <w:rFonts w:hint="eastAsia" w:ascii="宋体" w:hAnsi="宋体" w:cs="宋体"/>
          <w:color w:val="FF0000"/>
          <w:kern w:val="0"/>
          <w:sz w:val="24"/>
        </w:rPr>
        <w:t>建议归纳几点</w:t>
      </w:r>
      <w:r>
        <w:rPr>
          <w:rFonts w:hint="eastAsia" w:ascii="宋体" w:hAnsi="宋体" w:cs="宋体"/>
          <w:kern w:val="0"/>
          <w:sz w:val="24"/>
        </w:rPr>
        <w:t>），否则无法提交。</w:t>
      </w:r>
    </w:p>
    <w:p>
      <w:pPr>
        <w:widowControl/>
        <w:spacing w:line="440" w:lineRule="exact"/>
        <w:ind w:firstLine="1170" w:firstLineChars="3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MS Gothic" w:hAnsi="MS Gothic" w:eastAsia="MS Gothic" w:cs="MS Gothic"/>
          <w:color w:val="000000"/>
          <w:spacing w:val="75"/>
          <w:sz w:val="24"/>
          <w:shd w:val="clear" w:color="auto" w:fill="FFFFFF"/>
        </w:rPr>
        <w:t>ⓑ</w:t>
      </w:r>
      <w:r>
        <w:rPr>
          <w:rFonts w:hint="eastAsia" w:ascii="宋体" w:hAnsi="宋体" w:cs="宋体"/>
          <w:kern w:val="0"/>
          <w:sz w:val="24"/>
        </w:rPr>
        <w:t>如错过本周未填写周记，系统将自动跳转到下周。</w:t>
      </w:r>
    </w:p>
    <w:p>
      <w:pPr>
        <w:widowControl/>
        <w:spacing w:line="440" w:lineRule="exact"/>
        <w:ind w:firstLine="1170" w:firstLineChars="300"/>
        <w:jc w:val="left"/>
        <w:rPr>
          <w:rFonts w:ascii="MS Gothic" w:hAnsi="MS Gothic" w:cs="MS Gothic"/>
          <w:color w:val="000000"/>
          <w:spacing w:val="75"/>
          <w:sz w:val="24"/>
          <w:shd w:val="clear" w:color="auto" w:fill="FFFFFF"/>
        </w:rPr>
      </w:pPr>
      <w:r>
        <w:rPr>
          <w:rFonts w:hint="eastAsia" w:ascii="MS Gothic" w:hAnsi="MS Gothic" w:eastAsia="MS Gothic" w:cs="MS Gothic"/>
          <w:color w:val="000000"/>
          <w:spacing w:val="75"/>
          <w:sz w:val="24"/>
          <w:shd w:val="clear" w:color="auto" w:fill="FFFFFF"/>
        </w:rPr>
        <w:t>ⓒ</w:t>
      </w:r>
      <w:r>
        <w:rPr>
          <w:rFonts w:hint="eastAsia" w:ascii="宋体" w:hAnsi="宋体" w:cs="宋体"/>
          <w:color w:val="FF0000"/>
          <w:kern w:val="0"/>
          <w:sz w:val="24"/>
        </w:rPr>
        <w:t>未及时</w:t>
      </w:r>
      <w:r>
        <w:rPr>
          <w:rFonts w:hint="eastAsia" w:ascii="宋体" w:hAnsi="宋体" w:cs="宋体"/>
          <w:kern w:val="0"/>
          <w:sz w:val="24"/>
        </w:rPr>
        <w:t>填写周记每次</w:t>
      </w:r>
      <w:r>
        <w:rPr>
          <w:rFonts w:hint="eastAsia" w:ascii="宋体" w:hAnsi="宋体" w:cs="宋体"/>
          <w:color w:val="FF0000"/>
          <w:kern w:val="0"/>
          <w:sz w:val="24"/>
        </w:rPr>
        <w:t>扣1分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宋体"/>
          <w:color w:val="FF0000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注意：周记时间以</w:t>
      </w:r>
      <w:r>
        <w:rPr>
          <w:rFonts w:hint="eastAsia" w:ascii="宋体" w:hAnsi="宋体" w:cs="宋体"/>
          <w:color w:val="FF0000"/>
          <w:kern w:val="0"/>
          <w:sz w:val="24"/>
        </w:rPr>
        <w:t>周一</w:t>
      </w:r>
      <w:r>
        <w:rPr>
          <w:rFonts w:hint="eastAsia" w:ascii="宋体" w:hAnsi="宋体" w:cs="宋体"/>
          <w:kern w:val="0"/>
          <w:sz w:val="24"/>
        </w:rPr>
        <w:t>为每周开始的</w:t>
      </w:r>
      <w:r>
        <w:rPr>
          <w:rFonts w:hint="eastAsia" w:ascii="宋体" w:hAnsi="宋体" w:cs="宋体"/>
          <w:color w:val="FF0000"/>
          <w:kern w:val="0"/>
          <w:sz w:val="24"/>
        </w:rPr>
        <w:t>第一天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hint="eastAsia" w:ascii="宋体" w:hAnsi="宋体" w:cs="宋体"/>
          <w:color w:val="FF0000"/>
          <w:kern w:val="0"/>
          <w:sz w:val="24"/>
        </w:rPr>
        <w:t>周日</w:t>
      </w:r>
      <w:r>
        <w:rPr>
          <w:rFonts w:hint="eastAsia" w:ascii="宋体" w:hAnsi="宋体" w:cs="宋体"/>
          <w:kern w:val="0"/>
          <w:sz w:val="24"/>
        </w:rPr>
        <w:t>为本周的</w:t>
      </w:r>
      <w:r>
        <w:rPr>
          <w:rFonts w:hint="eastAsia" w:ascii="宋体" w:hAnsi="宋体" w:cs="宋体"/>
          <w:color w:val="FF0000"/>
          <w:kern w:val="0"/>
          <w:sz w:val="24"/>
        </w:rPr>
        <w:t>最后一天。</w:t>
      </w: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宋体"/>
          <w:color w:val="FF0000"/>
          <w:kern w:val="0"/>
          <w:sz w:val="24"/>
        </w:rPr>
      </w:pPr>
    </w:p>
    <w:p>
      <w:pPr>
        <w:widowControl/>
        <w:numPr>
          <w:ilvl w:val="0"/>
          <w:numId w:val="1"/>
        </w:numPr>
        <w:spacing w:line="440" w:lineRule="exact"/>
        <w:ind w:left="0" w:leftChars="0" w:firstLine="482" w:firstLineChars="20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阶段</w:t>
      </w:r>
      <w:r>
        <w:rPr>
          <w:rFonts w:hint="eastAsia" w:ascii="宋体" w:hAnsi="宋体" w:cs="宋体"/>
          <w:b/>
          <w:color w:val="000000"/>
          <w:sz w:val="24"/>
        </w:rPr>
        <w:t>总结提交</w:t>
      </w:r>
    </w:p>
    <w:p>
      <w:pPr>
        <w:widowControl/>
        <w:spacing w:line="440" w:lineRule="exact"/>
        <w:ind w:left="586" w:leftChars="279"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（1）登录后点击左边“</w:t>
      </w:r>
      <w:r>
        <w:rPr>
          <w:rFonts w:hint="eastAsia" w:ascii="宋体" w:hAnsi="宋体" w:cs="宋体"/>
          <w:kern w:val="0"/>
          <w:sz w:val="24"/>
          <w:lang w:eastAsia="zh-CN"/>
        </w:rPr>
        <w:t>岗位实习管理</w:t>
      </w:r>
      <w:r>
        <w:rPr>
          <w:rFonts w:hint="eastAsia" w:ascii="宋体" w:hAnsi="宋体" w:cs="宋体"/>
          <w:kern w:val="0"/>
          <w:sz w:val="24"/>
        </w:rPr>
        <w:t>”下拉按钮，</w:t>
      </w:r>
    </w:p>
    <w:p>
      <w:pPr>
        <w:widowControl/>
        <w:spacing w:line="440" w:lineRule="exact"/>
        <w:ind w:left="586" w:leftChars="279"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（2）选择“实习过程管理”--&gt; “学生实习阶段总结提交”，点击提交。</w:t>
      </w:r>
    </w:p>
    <w:p>
      <w:pPr>
        <w:spacing w:line="240" w:lineRule="auto"/>
      </w:pPr>
      <w:r>
        <w:drawing>
          <wp:inline distT="0" distB="0" distL="114300" distR="114300">
            <wp:extent cx="5269865" cy="4563745"/>
            <wp:effectExtent l="0" t="0" r="3175" b="8255"/>
            <wp:docPr id="3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56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spacing w:line="400" w:lineRule="exact"/>
        <w:ind w:firstLine="420" w:firstLineChars="200"/>
        <w:jc w:val="left"/>
        <w:rPr>
          <w:rFonts w:ascii="宋体" w:hAnsi="宋体" w:cs="宋体"/>
          <w:kern w:val="0"/>
          <w:sz w:val="24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843915</wp:posOffset>
            </wp:positionH>
            <wp:positionV relativeFrom="paragraph">
              <wp:posOffset>245745</wp:posOffset>
            </wp:positionV>
            <wp:extent cx="3590925" cy="1957070"/>
            <wp:effectExtent l="0" t="0" r="9525" b="5080"/>
            <wp:wrapNone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9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 w:val="24"/>
        </w:rPr>
        <w:t>（3）如图：点击 “选择文件”，点击“提交”。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</w:p>
    <w:p>
      <w:pPr>
        <w:spacing w:line="480" w:lineRule="exact"/>
        <w:rPr>
          <w:rFonts w:ascii="宋体" w:hAnsi="宋体" w:cs="宋体"/>
          <w:kern w:val="0"/>
          <w:sz w:val="28"/>
          <w:szCs w:val="28"/>
        </w:rPr>
      </w:pPr>
    </w:p>
    <w:p>
      <w:pPr>
        <w:spacing w:line="480" w:lineRule="exact"/>
        <w:rPr>
          <w:rFonts w:ascii="宋体" w:hAnsi="宋体" w:cs="宋体"/>
          <w:kern w:val="0"/>
          <w:sz w:val="28"/>
          <w:szCs w:val="28"/>
        </w:rPr>
      </w:pPr>
    </w:p>
    <w:p>
      <w:pPr>
        <w:spacing w:line="480" w:lineRule="exact"/>
        <w:rPr>
          <w:rFonts w:ascii="宋体" w:hAnsi="宋体" w:cs="宋体"/>
          <w:kern w:val="0"/>
          <w:sz w:val="28"/>
          <w:szCs w:val="28"/>
        </w:rPr>
      </w:pPr>
    </w:p>
    <w:p>
      <w:pPr>
        <w:spacing w:line="480" w:lineRule="exact"/>
        <w:rPr>
          <w:rFonts w:ascii="宋体" w:hAnsi="宋体" w:cs="宋体"/>
          <w:kern w:val="0"/>
          <w:sz w:val="28"/>
          <w:szCs w:val="28"/>
        </w:rPr>
      </w:pPr>
    </w:p>
    <w:p>
      <w:pPr>
        <w:spacing w:line="480" w:lineRule="exact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宋体"/>
          <w:color w:val="FF0000"/>
          <w:kern w:val="0"/>
          <w:sz w:val="24"/>
        </w:rPr>
      </w:pPr>
    </w:p>
    <w:p>
      <w:pPr>
        <w:spacing w:line="440" w:lineRule="exact"/>
        <w:ind w:firstLine="480" w:firstLineChars="200"/>
        <w:jc w:val="left"/>
        <w:rPr>
          <w:rFonts w:ascii="宋体" w:hAnsi="宋体" w:cs="宋体"/>
          <w:color w:val="FF0000"/>
          <w:kern w:val="0"/>
          <w:sz w:val="24"/>
        </w:rPr>
      </w:pPr>
      <w:r>
        <w:rPr>
          <w:rFonts w:hint="eastAsia" w:ascii="宋体" w:hAnsi="宋体" w:cs="宋体"/>
          <w:color w:val="FF0000"/>
          <w:kern w:val="0"/>
          <w:sz w:val="24"/>
        </w:rPr>
        <w:t>注意：总结不可重复提交，如老师审批过程中需学生本人修改，流程会退回到学生提交状态，请及时跟踪待办流程。</w:t>
      </w:r>
    </w:p>
    <w:p>
      <w:pPr>
        <w:widowControl/>
        <w:numPr>
          <w:ilvl w:val="0"/>
          <w:numId w:val="1"/>
        </w:numPr>
        <w:spacing w:line="400" w:lineRule="exact"/>
        <w:ind w:left="0" w:leftChars="0" w:firstLine="482" w:firstLineChars="20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学生评价</w:t>
      </w:r>
    </w:p>
    <w:p>
      <w:pPr>
        <w:widowControl/>
        <w:spacing w:line="400" w:lineRule="exact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（1）登录后点击左边“</w:t>
      </w:r>
      <w:r>
        <w:rPr>
          <w:rFonts w:hint="eastAsia" w:ascii="宋体" w:hAnsi="宋体" w:cs="宋体"/>
          <w:kern w:val="0"/>
          <w:sz w:val="24"/>
          <w:lang w:eastAsia="zh-CN"/>
        </w:rPr>
        <w:t>岗位实习管理</w:t>
      </w:r>
      <w:r>
        <w:rPr>
          <w:rFonts w:hint="eastAsia" w:ascii="宋体" w:hAnsi="宋体" w:cs="宋体"/>
          <w:kern w:val="0"/>
          <w:sz w:val="24"/>
        </w:rPr>
        <w:t>”下拉按钮，</w:t>
      </w:r>
    </w:p>
    <w:p>
      <w:pPr>
        <w:widowControl/>
        <w:spacing w:line="400" w:lineRule="exact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（2）选择 “结束实习管理”—“实习评价管理”，进行评价。</w:t>
      </w:r>
    </w:p>
    <w:p>
      <w:pPr>
        <w:rPr>
          <w:rFonts w:ascii="宋体" w:hAnsi="宋体" w:cs="宋体"/>
          <w:b/>
          <w:kern w:val="0"/>
          <w:sz w:val="24"/>
        </w:rPr>
      </w:pPr>
    </w:p>
    <w:p>
      <w:pPr>
        <w:numPr>
          <w:ilvl w:val="0"/>
          <w:numId w:val="1"/>
        </w:numPr>
        <w:ind w:left="0" w:leftChars="0" w:firstLine="482" w:firstLineChars="200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调查问卷</w:t>
      </w:r>
    </w:p>
    <w:p>
      <w:pPr>
        <w:widowControl/>
        <w:spacing w:line="400" w:lineRule="exact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（1）登录后点击左边“</w:t>
      </w:r>
      <w:r>
        <w:rPr>
          <w:rFonts w:hint="eastAsia" w:ascii="宋体" w:hAnsi="宋体" w:cs="宋体"/>
          <w:kern w:val="0"/>
          <w:sz w:val="24"/>
          <w:lang w:eastAsia="zh-CN"/>
        </w:rPr>
        <w:t>岗位实习管理</w:t>
      </w:r>
      <w:r>
        <w:rPr>
          <w:rFonts w:hint="eastAsia" w:ascii="宋体" w:hAnsi="宋体" w:cs="宋体"/>
          <w:kern w:val="0"/>
          <w:sz w:val="24"/>
        </w:rPr>
        <w:t>”下拉按钮，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（2）选择 “结束实习管理”—“毕业调查问卷”，进行填写。</w:t>
      </w:r>
    </w:p>
    <w:p>
      <w:pPr>
        <w:widowControl/>
        <w:spacing w:line="400" w:lineRule="exact"/>
        <w:jc w:val="left"/>
        <w:rPr>
          <w:rFonts w:ascii="宋体" w:hAnsi="宋体" w:cs="宋体"/>
          <w:b/>
          <w:kern w:val="0"/>
          <w:sz w:val="24"/>
        </w:rPr>
      </w:pPr>
    </w:p>
    <w:p>
      <w:pPr>
        <w:widowControl/>
        <w:numPr>
          <w:ilvl w:val="0"/>
          <w:numId w:val="1"/>
        </w:numPr>
        <w:spacing w:line="440" w:lineRule="exact"/>
        <w:ind w:left="0" w:leftChars="0" w:firstLine="482" w:firstLineChars="20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结束实习</w:t>
      </w:r>
    </w:p>
    <w:p>
      <w:pPr>
        <w:widowControl/>
        <w:spacing w:line="44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（1）登录后点击左边“</w:t>
      </w:r>
      <w:r>
        <w:rPr>
          <w:rFonts w:hint="eastAsia" w:ascii="宋体" w:hAnsi="宋体" w:cs="宋体"/>
          <w:kern w:val="0"/>
          <w:sz w:val="24"/>
          <w:lang w:eastAsia="zh-CN"/>
        </w:rPr>
        <w:t>岗位实习管理</w:t>
      </w:r>
      <w:r>
        <w:rPr>
          <w:rFonts w:hint="eastAsia" w:ascii="宋体" w:hAnsi="宋体" w:cs="宋体"/>
          <w:kern w:val="0"/>
          <w:sz w:val="24"/>
        </w:rPr>
        <w:t>”下拉按钮，</w:t>
      </w:r>
    </w:p>
    <w:p>
      <w:pPr>
        <w:widowControl/>
        <w:spacing w:line="44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（2）选择“结束实习管理”-“学生结束实习申请”，点击“</w:t>
      </w:r>
      <w:r>
        <w:rPr>
          <w:rFonts w:hint="eastAsia" w:ascii="宋体" w:hAnsi="宋体" w:cs="宋体"/>
          <w:kern w:val="0"/>
          <w:sz w:val="24"/>
          <w:lang w:val="en-US" w:eastAsia="zh-CN"/>
        </w:rPr>
        <w:t>填写</w:t>
      </w:r>
      <w:r>
        <w:rPr>
          <w:rFonts w:hint="eastAsia" w:ascii="宋体" w:hAnsi="宋体" w:cs="宋体"/>
          <w:kern w:val="0"/>
          <w:sz w:val="24"/>
        </w:rPr>
        <w:t>”，</w:t>
      </w:r>
    </w:p>
    <w:p>
      <w:pPr>
        <w:widowControl/>
        <w:spacing w:line="240" w:lineRule="auto"/>
        <w:ind w:firstLine="420" w:firstLineChars="200"/>
        <w:jc w:val="left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drawing>
          <wp:inline distT="0" distB="0" distL="114300" distR="114300">
            <wp:extent cx="4634865" cy="5428615"/>
            <wp:effectExtent l="0" t="0" r="13335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34865" cy="542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440" w:lineRule="exact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①</w:t>
      </w:r>
      <w:r>
        <w:rPr>
          <w:rFonts w:hint="eastAsia" w:ascii="宋体" w:hAnsi="宋体" w:cs="宋体"/>
          <w:kern w:val="0"/>
          <w:sz w:val="24"/>
          <w:lang w:val="en-US" w:eastAsia="zh-CN"/>
        </w:rPr>
        <w:t>完成实习评价、毕业调查问卷后</w:t>
      </w:r>
      <w:r>
        <w:rPr>
          <w:rFonts w:hint="eastAsia" w:ascii="宋体" w:hAnsi="宋体" w:cs="宋体"/>
          <w:kern w:val="0"/>
          <w:sz w:val="24"/>
        </w:rPr>
        <w:t>上传“实习报告”（以附件形式上传）。</w:t>
      </w:r>
    </w:p>
    <w:p>
      <w:pPr>
        <w:widowControl/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要求：①字数3000字以上，答辩前打印指导老师审核通过的实习报告;</w:t>
      </w:r>
    </w:p>
    <w:p>
      <w:pPr>
        <w:widowControl/>
        <w:spacing w:line="400" w:lineRule="exact"/>
        <w:ind w:firstLine="1200" w:firstLineChars="5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②实习时间按通知文件规定填写。</w:t>
      </w:r>
    </w:p>
    <w:p>
      <w:pPr>
        <w:widowControl/>
        <w:spacing w:line="500" w:lineRule="exact"/>
        <w:ind w:firstLine="480" w:firstLineChars="200"/>
        <w:rPr>
          <w:rFonts w:ascii="仿宋_GB2312" w:eastAsia="仿宋_GB2312" w:cs="宋体"/>
          <w:kern w:val="0"/>
          <w:sz w:val="24"/>
        </w:rPr>
      </w:pPr>
      <w:r>
        <w:rPr>
          <w:rFonts w:ascii="Calibri" w:hAnsi="Calibri" w:eastAsia="仿宋_GB2312" w:cs="宋体"/>
          <w:kern w:val="0"/>
          <w:sz w:val="24"/>
        </w:rPr>
        <w:t>②</w:t>
      </w:r>
      <w:r>
        <w:rPr>
          <w:rFonts w:hint="eastAsia" w:ascii="宋体" w:hAnsi="宋体" w:cs="宋体"/>
          <w:kern w:val="0"/>
          <w:sz w:val="24"/>
        </w:rPr>
        <w:t>上传“</w:t>
      </w:r>
      <w:r>
        <w:rPr>
          <w:rFonts w:hint="eastAsia" w:ascii="宋体" w:hAnsi="宋体" w:cs="宋体"/>
          <w:kern w:val="0"/>
          <w:sz w:val="24"/>
          <w:lang w:val="en-US" w:eastAsia="zh-CN"/>
        </w:rPr>
        <w:t>岗位</w:t>
      </w:r>
      <w:r>
        <w:rPr>
          <w:rFonts w:hint="eastAsia" w:ascii="宋体" w:hAnsi="宋体" w:cs="宋体"/>
          <w:kern w:val="0"/>
          <w:sz w:val="24"/>
        </w:rPr>
        <w:t>实习单位</w:t>
      </w:r>
      <w:r>
        <w:rPr>
          <w:rFonts w:hint="eastAsia" w:ascii="宋体" w:hAnsi="宋体" w:cs="宋体"/>
          <w:kern w:val="0"/>
          <w:sz w:val="24"/>
          <w:lang w:val="en-US" w:eastAsia="zh-CN"/>
        </w:rPr>
        <w:t>鉴定表</w:t>
      </w:r>
      <w:r>
        <w:rPr>
          <w:rFonts w:hint="eastAsia" w:ascii="宋体" w:hAnsi="宋体" w:cs="宋体"/>
          <w:kern w:val="0"/>
          <w:sz w:val="24"/>
        </w:rPr>
        <w:t>”（企业签字盖章后，拍照或扫描上传）。</w:t>
      </w:r>
    </w:p>
    <w:p>
      <w:pPr>
        <w:widowControl/>
        <w:spacing w:line="500" w:lineRule="exact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ascii="Calibri" w:hAnsi="Calibri" w:eastAsia="仿宋_GB2312" w:cs="宋体"/>
          <w:kern w:val="0"/>
          <w:sz w:val="24"/>
        </w:rPr>
        <w:t>③</w:t>
      </w:r>
      <w:r>
        <w:rPr>
          <w:rFonts w:hint="eastAsia" w:ascii="宋体" w:hAnsi="宋体" w:cs="宋体"/>
          <w:kern w:val="0"/>
          <w:sz w:val="24"/>
        </w:rPr>
        <w:t>全部完成后点击“提交”，若部分完成，点击“保存”。</w:t>
      </w:r>
    </w:p>
    <w:p>
      <w:pPr>
        <w:widowControl/>
        <w:spacing w:line="500" w:lineRule="exact"/>
        <w:ind w:firstLine="480" w:firstLineChars="200"/>
        <w:rPr>
          <w:rFonts w:ascii="仿宋_GB2312" w:eastAsia="仿宋_GB2312" w:cs="宋体"/>
          <w:kern w:val="0"/>
          <w:sz w:val="24"/>
        </w:rPr>
      </w:pPr>
    </w:p>
    <w:p>
      <w:pPr>
        <w:rPr>
          <w:rFonts w:ascii="仿宋_GB2312" w:eastAsia="仿宋_GB2312" w:cs="宋体"/>
          <w:kern w:val="0"/>
          <w:sz w:val="24"/>
        </w:rPr>
      </w:pPr>
      <w:r>
        <w:rPr>
          <w:rFonts w:ascii="仿宋_GB2312" w:eastAsia="仿宋_GB2312" w:cs="宋体"/>
          <w:kern w:val="0"/>
          <w:sz w:val="24"/>
        </w:rPr>
        <w:br w:type="page"/>
      </w:r>
    </w:p>
    <w:p>
      <w:pPr>
        <w:widowControl/>
        <w:spacing w:line="500" w:lineRule="exact"/>
        <w:ind w:firstLine="480" w:firstLineChars="200"/>
        <w:rPr>
          <w:rFonts w:ascii="仿宋_GB2312" w:eastAsia="仿宋_GB2312" w:cs="宋体"/>
          <w:kern w:val="0"/>
          <w:sz w:val="24"/>
        </w:rPr>
      </w:pPr>
    </w:p>
    <w:p>
      <w:pPr>
        <w:widowControl/>
        <w:spacing w:line="500" w:lineRule="exact"/>
        <w:ind w:firstLine="480" w:firstLineChars="200"/>
        <w:rPr>
          <w:rFonts w:ascii="仿宋_GB2312" w:eastAsia="仿宋_GB2312" w:cs="宋体"/>
          <w:kern w:val="0"/>
          <w:sz w:val="24"/>
        </w:rPr>
      </w:pPr>
    </w:p>
    <w:p>
      <w:pPr>
        <w:widowControl/>
        <w:spacing w:line="500" w:lineRule="exact"/>
        <w:ind w:firstLine="480" w:firstLineChars="200"/>
        <w:rPr>
          <w:rFonts w:ascii="仿宋_GB2312" w:eastAsia="仿宋_GB2312" w:cs="宋体"/>
          <w:kern w:val="0"/>
          <w:sz w:val="24"/>
        </w:rPr>
      </w:pPr>
      <w:r>
        <w:rPr>
          <w:rFonts w:hint="eastAsia" w:ascii="仿宋_GB2312" w:eastAsia="仿宋_GB2312" w:cs="宋体"/>
          <w:kern w:val="0"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655320</wp:posOffset>
            </wp:positionH>
            <wp:positionV relativeFrom="paragraph">
              <wp:posOffset>-202565</wp:posOffset>
            </wp:positionV>
            <wp:extent cx="3583305" cy="3028950"/>
            <wp:effectExtent l="0" t="0" r="13335" b="3810"/>
            <wp:wrapNone/>
            <wp:docPr id="13" name="图片 13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8330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500" w:lineRule="exact"/>
        <w:ind w:firstLine="480" w:firstLineChars="200"/>
        <w:rPr>
          <w:rFonts w:ascii="仿宋_GB2312" w:eastAsia="仿宋_GB2312" w:cs="宋体"/>
          <w:kern w:val="0"/>
          <w:sz w:val="24"/>
        </w:rPr>
      </w:pPr>
    </w:p>
    <w:p>
      <w:pPr>
        <w:widowControl/>
        <w:spacing w:line="500" w:lineRule="exact"/>
        <w:ind w:firstLine="480" w:firstLineChars="200"/>
        <w:rPr>
          <w:rFonts w:ascii="仿宋_GB2312" w:eastAsia="仿宋_GB2312" w:cs="宋体"/>
          <w:kern w:val="0"/>
          <w:sz w:val="24"/>
        </w:rPr>
      </w:pPr>
    </w:p>
    <w:p>
      <w:pPr>
        <w:widowControl/>
        <w:spacing w:line="500" w:lineRule="exact"/>
        <w:ind w:firstLine="480" w:firstLineChars="200"/>
        <w:rPr>
          <w:rFonts w:ascii="仿宋_GB2312" w:eastAsia="仿宋_GB2312" w:cs="宋体"/>
          <w:kern w:val="0"/>
          <w:sz w:val="24"/>
        </w:rPr>
      </w:pPr>
    </w:p>
    <w:p>
      <w:pPr>
        <w:widowControl/>
        <w:spacing w:line="500" w:lineRule="exact"/>
        <w:ind w:firstLine="480" w:firstLineChars="200"/>
        <w:rPr>
          <w:rFonts w:ascii="仿宋_GB2312" w:eastAsia="仿宋_GB2312" w:cs="宋体"/>
          <w:kern w:val="0"/>
          <w:sz w:val="24"/>
        </w:rPr>
      </w:pPr>
    </w:p>
    <w:p>
      <w:pPr>
        <w:widowControl/>
        <w:spacing w:line="500" w:lineRule="exact"/>
        <w:ind w:firstLine="480" w:firstLineChars="200"/>
        <w:rPr>
          <w:rFonts w:ascii="仿宋_GB2312" w:eastAsia="仿宋_GB2312" w:cs="宋体"/>
          <w:kern w:val="0"/>
          <w:sz w:val="24"/>
        </w:rPr>
      </w:pPr>
    </w:p>
    <w:p>
      <w:pPr>
        <w:widowControl/>
        <w:spacing w:line="440" w:lineRule="exact"/>
        <w:jc w:val="left"/>
        <w:rPr>
          <w:rFonts w:ascii="宋体" w:hAnsi="宋体" w:cs="宋体"/>
          <w:b/>
          <w:kern w:val="0"/>
          <w:sz w:val="24"/>
        </w:rPr>
      </w:pPr>
    </w:p>
    <w:p>
      <w:pPr>
        <w:widowControl/>
        <w:spacing w:line="440" w:lineRule="exact"/>
        <w:jc w:val="left"/>
        <w:rPr>
          <w:rFonts w:ascii="宋体" w:hAnsi="宋体" w:cs="宋体"/>
          <w:b/>
          <w:kern w:val="0"/>
          <w:sz w:val="24"/>
        </w:rPr>
      </w:pPr>
    </w:p>
    <w:p>
      <w:pPr>
        <w:widowControl/>
        <w:spacing w:line="440" w:lineRule="exact"/>
        <w:jc w:val="left"/>
        <w:rPr>
          <w:rFonts w:ascii="宋体" w:hAnsi="宋体" w:cs="宋体"/>
          <w:b/>
          <w:kern w:val="0"/>
          <w:sz w:val="24"/>
        </w:rPr>
      </w:pPr>
    </w:p>
    <w:p>
      <w:pPr>
        <w:widowControl/>
        <w:spacing w:line="440" w:lineRule="exact"/>
        <w:jc w:val="left"/>
        <w:rPr>
          <w:rFonts w:ascii="宋体" w:hAnsi="宋体" w:cs="宋体"/>
          <w:b/>
          <w:kern w:val="0"/>
          <w:sz w:val="24"/>
        </w:rPr>
      </w:pPr>
    </w:p>
    <w:p>
      <w:pPr>
        <w:widowControl/>
        <w:numPr>
          <w:ilvl w:val="0"/>
          <w:numId w:val="1"/>
        </w:numPr>
        <w:spacing w:line="440" w:lineRule="exact"/>
        <w:ind w:left="0" w:leftChars="0" w:firstLine="482" w:firstLineChars="20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待办事宜</w:t>
      </w:r>
    </w:p>
    <w:p>
      <w:pPr>
        <w:widowControl/>
        <w:spacing w:line="440" w:lineRule="exact"/>
        <w:ind w:firstLine="482" w:firstLineChars="20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点击“流程中心”显示本人待办事宜（如退回周报、阶段总结等），如图：</w:t>
      </w:r>
    </w:p>
    <w:p>
      <w:pPr>
        <w:widowControl/>
        <w:spacing w:line="50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73025</wp:posOffset>
            </wp:positionV>
            <wp:extent cx="5391150" cy="1143000"/>
            <wp:effectExtent l="0" t="0" r="0" b="0"/>
            <wp:wrapNone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500" w:lineRule="exact"/>
        <w:ind w:firstLine="560" w:firstLineChars="200"/>
        <w:jc w:val="left"/>
        <w:rPr>
          <w:rFonts w:ascii="宋体" w:hAnsi="宋体" w:cs="宋体"/>
          <w:color w:val="FF0000"/>
          <w:kern w:val="0"/>
          <w:sz w:val="28"/>
          <w:szCs w:val="28"/>
        </w:rPr>
      </w:pPr>
    </w:p>
    <w:p>
      <w:pPr>
        <w:widowControl/>
        <w:spacing w:line="500" w:lineRule="exact"/>
        <w:ind w:firstLine="560" w:firstLineChars="200"/>
        <w:jc w:val="left"/>
        <w:rPr>
          <w:rFonts w:ascii="宋体" w:hAnsi="宋体" w:cs="宋体"/>
          <w:color w:val="FF0000"/>
          <w:kern w:val="0"/>
          <w:sz w:val="28"/>
          <w:szCs w:val="28"/>
        </w:rPr>
      </w:pPr>
    </w:p>
    <w:p>
      <w:pPr>
        <w:widowControl/>
        <w:spacing w:line="440" w:lineRule="exact"/>
        <w:jc w:val="left"/>
        <w:rPr>
          <w:rFonts w:ascii="宋体" w:hAnsi="宋体" w:cs="宋体"/>
          <w:b/>
          <w:kern w:val="0"/>
          <w:sz w:val="24"/>
        </w:rPr>
      </w:pPr>
    </w:p>
    <w:p>
      <w:pPr>
        <w:widowControl/>
        <w:spacing w:line="440" w:lineRule="exact"/>
        <w:ind w:firstLine="482" w:firstLineChars="20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若周记</w:t>
      </w:r>
      <w:r>
        <w:rPr>
          <w:rFonts w:hint="eastAsia" w:ascii="宋体" w:hAnsi="宋体" w:cs="宋体"/>
          <w:b/>
          <w:color w:val="FF0000"/>
          <w:kern w:val="0"/>
          <w:sz w:val="24"/>
        </w:rPr>
        <w:t>缓交超过两次</w:t>
      </w:r>
      <w:r>
        <w:rPr>
          <w:rFonts w:hint="eastAsia" w:ascii="宋体" w:hAnsi="宋体" w:cs="宋体"/>
          <w:b/>
          <w:kern w:val="0"/>
          <w:sz w:val="24"/>
        </w:rPr>
        <w:t>会在指导老师流程中心预警。</w:t>
      </w:r>
    </w:p>
    <w:p>
      <w:pPr>
        <w:widowControl/>
        <w:spacing w:line="440" w:lineRule="exact"/>
        <w:ind w:firstLine="480" w:firstLineChars="200"/>
        <w:jc w:val="left"/>
        <w:rPr>
          <w:rFonts w:ascii="宋体" w:hAnsi="宋体" w:cs="宋体"/>
          <w:color w:val="FF0000"/>
          <w:kern w:val="0"/>
          <w:sz w:val="24"/>
        </w:rPr>
      </w:pPr>
      <w:r>
        <w:rPr>
          <w:rFonts w:ascii="宋体" w:hAnsi="宋体" w:cs="宋体"/>
          <w:color w:val="FF0000"/>
          <w:kern w:val="0"/>
          <w:sz w:val="24"/>
        </w:rPr>
        <w:t>注意事项：</w:t>
      </w:r>
    </w:p>
    <w:p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color w:val="FF0000"/>
          <w:kern w:val="0"/>
          <w:sz w:val="24"/>
        </w:rPr>
      </w:pPr>
      <w:r>
        <w:rPr>
          <w:rFonts w:hint="eastAsia" w:ascii="宋体" w:hAnsi="宋体" w:cs="宋体"/>
          <w:color w:val="FF0000"/>
          <w:kern w:val="0"/>
          <w:sz w:val="24"/>
        </w:rPr>
        <w:t>不能直接复制网站word上面的内容，否则发布不成功。</w:t>
      </w:r>
    </w:p>
    <w:p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color w:val="FF0000"/>
          <w:kern w:val="0"/>
          <w:sz w:val="24"/>
        </w:rPr>
      </w:pPr>
    </w:p>
    <w:p>
      <w:pPr>
        <w:widowControl/>
        <w:numPr>
          <w:ilvl w:val="0"/>
          <w:numId w:val="1"/>
        </w:numPr>
        <w:spacing w:line="400" w:lineRule="exact"/>
        <w:ind w:firstLine="482" w:firstLineChars="200"/>
        <w:jc w:val="left"/>
        <w:rPr>
          <w:rFonts w:ascii="Calibri" w:hAnsi="Calibri" w:cs="宋体"/>
          <w:b/>
          <w:color w:val="000000"/>
          <w:sz w:val="24"/>
        </w:rPr>
      </w:pPr>
      <w:r>
        <w:rPr>
          <w:rFonts w:hint="eastAsia" w:ascii="Calibri" w:hAnsi="Calibri" w:cs="宋体"/>
          <w:b/>
          <w:color w:val="000000"/>
          <w:sz w:val="24"/>
          <w:lang w:val="en-US" w:eastAsia="zh-CN"/>
        </w:rPr>
        <w:t>实习免修</w:t>
      </w:r>
    </w:p>
    <w:p>
      <w:pPr>
        <w:pStyle w:val="11"/>
        <w:bidi w:val="0"/>
        <w:rPr>
          <w:rFonts w:ascii="Calibri" w:hAnsi="Calibri" w:cs="宋体"/>
          <w:b/>
          <w:color w:val="000000"/>
          <w:sz w:val="24"/>
        </w:rPr>
      </w:pPr>
      <w:r>
        <w:rPr>
          <w:rFonts w:hint="eastAsia" w:ascii="Calibri" w:hAnsi="Calibri" w:eastAsia="宋体" w:cs="宋体"/>
          <w:color w:val="000000"/>
          <w:kern w:val="2"/>
          <w:sz w:val="24"/>
          <w:szCs w:val="24"/>
          <w:lang w:val="en-US" w:eastAsia="zh-CN" w:bidi="ar-SA"/>
        </w:rPr>
        <w:t>参军入伍、退役后入学及复学学生满足</w:t>
      </w:r>
      <w:bookmarkStart w:id="0" w:name="_Toc26538"/>
      <w:bookmarkStart w:id="1" w:name="_Toc9402"/>
      <w:bookmarkStart w:id="2" w:name="_Toc8072"/>
      <w:r>
        <w:rPr>
          <w:rFonts w:hint="eastAsia" w:ascii="Calibri" w:hAnsi="Calibri" w:eastAsia="宋体" w:cs="宋体"/>
          <w:color w:val="000000"/>
          <w:kern w:val="2"/>
          <w:sz w:val="24"/>
          <w:szCs w:val="24"/>
          <w:lang w:val="en-US" w:eastAsia="zh-CN" w:bidi="ar-SA"/>
        </w:rPr>
        <w:t>《厦门兴才职业技术学院</w:t>
      </w:r>
      <w:bookmarkEnd w:id="0"/>
      <w:bookmarkEnd w:id="1"/>
      <w:bookmarkStart w:id="3" w:name="_Toc13076"/>
      <w:bookmarkStart w:id="4" w:name="_Toc13830"/>
      <w:r>
        <w:rPr>
          <w:rFonts w:hint="eastAsia" w:ascii="Calibri" w:hAnsi="Calibri" w:eastAsia="宋体" w:cs="宋体"/>
          <w:color w:val="000000"/>
          <w:kern w:val="2"/>
          <w:sz w:val="24"/>
          <w:szCs w:val="24"/>
          <w:lang w:val="en-US" w:eastAsia="zh-CN" w:bidi="ar-SA"/>
        </w:rPr>
        <w:t>关于学生应征入伍与退役复学有关教学管理的办法</w:t>
      </w:r>
      <w:bookmarkEnd w:id="2"/>
      <w:bookmarkEnd w:id="3"/>
      <w:bookmarkEnd w:id="4"/>
      <w:r>
        <w:rPr>
          <w:rFonts w:hint="eastAsia" w:ascii="Calibri" w:hAnsi="Calibri" w:eastAsia="宋体" w:cs="宋体"/>
          <w:color w:val="000000"/>
          <w:kern w:val="2"/>
          <w:sz w:val="24"/>
          <w:szCs w:val="24"/>
          <w:lang w:val="en-US" w:eastAsia="zh-CN" w:bidi="ar-SA"/>
        </w:rPr>
        <w:t>》（厦兴教〔2020〕 10 号）文件要求，即可通过实习系统申请岗位实习免修；也可与本届其他学生一样参加实习，</w:t>
      </w:r>
    </w:p>
    <w:p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color w:val="FF0000"/>
          <w:kern w:val="0"/>
          <w:sz w:val="24"/>
        </w:rPr>
      </w:pPr>
    </w:p>
    <w:p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color w:val="FF0000"/>
          <w:kern w:val="0"/>
          <w:sz w:val="24"/>
        </w:rPr>
      </w:pPr>
    </w:p>
    <w:p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color w:val="FF0000"/>
          <w:kern w:val="0"/>
          <w:sz w:val="24"/>
        </w:rPr>
      </w:pPr>
    </w:p>
    <w:p>
      <w:pPr>
        <w:widowControl/>
        <w:spacing w:line="440" w:lineRule="exact"/>
        <w:ind w:firstLine="480" w:firstLineChars="200"/>
        <w:jc w:val="left"/>
        <w:rPr>
          <w:rFonts w:hint="eastAsia" w:ascii="宋体" w:hAnsi="宋体" w:cs="宋体"/>
          <w:color w:val="FF0000"/>
          <w:kern w:val="0"/>
          <w:sz w:val="24"/>
        </w:rPr>
      </w:pPr>
    </w:p>
    <w:p>
      <w:pPr>
        <w:widowControl/>
        <w:spacing w:line="240" w:lineRule="auto"/>
        <w:ind w:firstLine="480" w:firstLineChars="200"/>
        <w:jc w:val="left"/>
        <w:rPr>
          <w:rFonts w:hint="eastAsia" w:ascii="宋体" w:hAnsi="宋体" w:eastAsia="宋体" w:cs="宋体"/>
          <w:color w:val="FF0000"/>
          <w:kern w:val="0"/>
          <w:sz w:val="24"/>
          <w:lang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4"/>
          <w:lang w:eastAsia="zh-CN"/>
        </w:rPr>
        <w:drawing>
          <wp:inline distT="0" distB="0" distL="114300" distR="114300">
            <wp:extent cx="4972050" cy="5715000"/>
            <wp:effectExtent l="0" t="0" r="0" b="0"/>
            <wp:docPr id="15" name="图片 1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sz w:val="24"/>
        </w:rPr>
      </w:pP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备注：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平台使用过程中遇到问题，请及时</w:t>
      </w:r>
      <w:r>
        <w:rPr>
          <w:rFonts w:hint="eastAsia" w:ascii="宋体" w:hAnsi="宋体" w:cs="宋体"/>
          <w:sz w:val="24"/>
        </w:rPr>
        <w:t>加入实习交流咨询群：</w:t>
      </w:r>
      <w:r>
        <w:rPr>
          <w:rFonts w:hint="eastAsia" w:ascii="宋体" w:hAnsi="宋体" w:cs="宋体"/>
          <w:b/>
          <w:bCs/>
          <w:sz w:val="24"/>
        </w:rPr>
        <w:t>452192278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534DC1"/>
    <w:multiLevelType w:val="singleLevel"/>
    <w:tmpl w:val="6D534DC1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5MDk3ZjVlMTBkY2JmZTBlZmM2ZTUyMjdhZjk0NzYifQ=="/>
  </w:docVars>
  <w:rsids>
    <w:rsidRoot w:val="00D45086"/>
    <w:rsid w:val="0003397D"/>
    <w:rsid w:val="00093F83"/>
    <w:rsid w:val="00197C3B"/>
    <w:rsid w:val="0020719B"/>
    <w:rsid w:val="002F5F94"/>
    <w:rsid w:val="00325899"/>
    <w:rsid w:val="003E06DA"/>
    <w:rsid w:val="00441C71"/>
    <w:rsid w:val="004C46E8"/>
    <w:rsid w:val="00844512"/>
    <w:rsid w:val="00853E31"/>
    <w:rsid w:val="00D45086"/>
    <w:rsid w:val="00DE4643"/>
    <w:rsid w:val="00ED6137"/>
    <w:rsid w:val="01D47AFA"/>
    <w:rsid w:val="033619A4"/>
    <w:rsid w:val="06AE7BE3"/>
    <w:rsid w:val="07AD0E3A"/>
    <w:rsid w:val="08806A06"/>
    <w:rsid w:val="0B200AB6"/>
    <w:rsid w:val="10D86168"/>
    <w:rsid w:val="120B66FB"/>
    <w:rsid w:val="153E715D"/>
    <w:rsid w:val="15980E63"/>
    <w:rsid w:val="166E4BE7"/>
    <w:rsid w:val="16706D72"/>
    <w:rsid w:val="17B84308"/>
    <w:rsid w:val="18EA1BE9"/>
    <w:rsid w:val="1A772E1C"/>
    <w:rsid w:val="1CC35E6B"/>
    <w:rsid w:val="22C703E6"/>
    <w:rsid w:val="235313B4"/>
    <w:rsid w:val="25C506AE"/>
    <w:rsid w:val="263E2FE4"/>
    <w:rsid w:val="27CD168D"/>
    <w:rsid w:val="28C062C9"/>
    <w:rsid w:val="2EAB5CE4"/>
    <w:rsid w:val="2F4975EF"/>
    <w:rsid w:val="32294C2B"/>
    <w:rsid w:val="33674BD8"/>
    <w:rsid w:val="349A7810"/>
    <w:rsid w:val="34A8746D"/>
    <w:rsid w:val="34C446D1"/>
    <w:rsid w:val="352B7B07"/>
    <w:rsid w:val="359D6A6E"/>
    <w:rsid w:val="36066848"/>
    <w:rsid w:val="37E17941"/>
    <w:rsid w:val="390D030C"/>
    <w:rsid w:val="3CDA17E0"/>
    <w:rsid w:val="3E42707E"/>
    <w:rsid w:val="3F2E7E9D"/>
    <w:rsid w:val="419B568C"/>
    <w:rsid w:val="4A1D4525"/>
    <w:rsid w:val="4A663682"/>
    <w:rsid w:val="4E5179ED"/>
    <w:rsid w:val="50B743BA"/>
    <w:rsid w:val="55542D96"/>
    <w:rsid w:val="566D365B"/>
    <w:rsid w:val="5A663F6E"/>
    <w:rsid w:val="5DF11F43"/>
    <w:rsid w:val="5EE35D80"/>
    <w:rsid w:val="600F31E2"/>
    <w:rsid w:val="60E521FB"/>
    <w:rsid w:val="61C41C0A"/>
    <w:rsid w:val="62397CAA"/>
    <w:rsid w:val="64B740C7"/>
    <w:rsid w:val="6757332F"/>
    <w:rsid w:val="68561D0F"/>
    <w:rsid w:val="6DA11DAC"/>
    <w:rsid w:val="6E930B89"/>
    <w:rsid w:val="705B7F76"/>
    <w:rsid w:val="74A163C5"/>
    <w:rsid w:val="783D1BF5"/>
    <w:rsid w:val="79317E90"/>
    <w:rsid w:val="7C85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正文1"/>
    <w:basedOn w:val="1"/>
    <w:qFormat/>
    <w:uiPriority w:val="0"/>
    <w:pPr>
      <w:spacing w:line="560" w:lineRule="exact"/>
      <w:ind w:firstLine="600" w:firstLineChars="200"/>
    </w:pPr>
    <w:rPr>
      <w:rFonts w:hint="eastAsia" w:ascii="仿宋" w:hAnsi="仿宋" w:eastAsia="仿宋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9</Pages>
  <Words>1253</Words>
  <Characters>1299</Characters>
  <Lines>9</Lines>
  <Paragraphs>2</Paragraphs>
  <TotalTime>10</TotalTime>
  <ScaleCrop>false</ScaleCrop>
  <LinksUpToDate>false</LinksUpToDate>
  <CharactersWithSpaces>1310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2020-08-31T08:41:00Z</dcterms:created>
  <dc:creator>AutoBVT</dc:creator>
  <cp:lastModifiedBy>Sally</cp:lastModifiedBy>
  <dcterms:modified xsi:type="dcterms:W3CDTF">2023-04-23T08:18:34Z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E6FEE108E7284A3EA2B104147A3277C0</vt:lpwstr>
  </property>
</Properties>
</file>