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ind w:firstLine="590" w:firstLineChars="196"/>
        <w:jc w:val="left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附件4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教务系统</w:t>
      </w:r>
      <w:r>
        <w:rPr>
          <w:rFonts w:hint="eastAsia" w:ascii="宋体" w:hAnsi="宋体" w:cs="宋体"/>
          <w:b/>
          <w:kern w:val="0"/>
          <w:sz w:val="30"/>
          <w:szCs w:val="30"/>
          <w:lang w:eastAsia="zh-CN"/>
        </w:rPr>
        <w:t>岗位实习</w:t>
      </w:r>
      <w:r>
        <w:rPr>
          <w:rFonts w:hint="eastAsia" w:ascii="宋体" w:hAnsi="宋体" w:cs="宋体"/>
          <w:b/>
          <w:kern w:val="0"/>
          <w:sz w:val="30"/>
          <w:szCs w:val="30"/>
        </w:rPr>
        <w:t>管理使用指南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（教师电脑PC版）</w:t>
      </w:r>
    </w:p>
    <w:p>
      <w:pPr>
        <w:widowControl/>
        <w:spacing w:line="500" w:lineRule="exact"/>
        <w:ind w:left="1594" w:leftChars="300" w:hanging="964" w:hangingChars="4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b/>
          <w:kern w:val="0"/>
          <w:sz w:val="24"/>
        </w:rPr>
        <w:t>登录</w:t>
      </w:r>
    </w:p>
    <w:p>
      <w:pPr>
        <w:widowControl/>
        <w:spacing w:line="500" w:lineRule="exact"/>
        <w:ind w:left="1590" w:leftChars="300" w:hanging="960" w:hangingChars="4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网址为：</w:t>
      </w:r>
      <w:r>
        <w:fldChar w:fldCharType="begin"/>
      </w:r>
      <w:r>
        <w:instrText xml:space="preserve"> HYPERLINK "http://jwc.xmxc.com/" </w:instrText>
      </w:r>
      <w:r>
        <w:fldChar w:fldCharType="separate"/>
      </w:r>
      <w:r>
        <w:rPr>
          <w:rStyle w:val="8"/>
          <w:rFonts w:ascii="宋体" w:hAnsi="宋体" w:cs="宋体"/>
          <w:kern w:val="0"/>
        </w:rPr>
        <w:t>http://jwc.xmxc.com/</w:t>
      </w:r>
      <w:r>
        <w:rPr>
          <w:rStyle w:val="8"/>
          <w:rFonts w:ascii="宋体" w:hAnsi="宋体" w:cs="宋体"/>
          <w:kern w:val="0"/>
        </w:rPr>
        <w:fldChar w:fldCharType="end"/>
      </w:r>
      <w:r>
        <w:rPr>
          <w:rFonts w:hint="eastAsia" w:ascii="宋体" w:hAnsi="宋体" w:cs="宋体"/>
          <w:kern w:val="0"/>
          <w:sz w:val="24"/>
        </w:rPr>
        <w:t>（教务系统）</w:t>
      </w:r>
    </w:p>
    <w:p>
      <w:pPr>
        <w:widowControl/>
        <w:spacing w:line="400" w:lineRule="exact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输入账号、密码登录</w:t>
      </w:r>
    </w:p>
    <w:p>
      <w:pPr>
        <w:jc w:val="center"/>
      </w:pPr>
      <w:r>
        <w:drawing>
          <wp:inline distT="0" distB="0" distL="0" distR="0">
            <wp:extent cx="3609975" cy="19431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/>
    <w:p>
      <w:pPr>
        <w:widowControl/>
        <w:spacing w:line="400" w:lineRule="exact"/>
        <w:ind w:firstLine="472" w:firstLineChars="196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2.查看指导学生名单</w:t>
      </w:r>
    </w:p>
    <w:p>
      <w:pPr>
        <w:widowControl/>
        <w:spacing w:line="400" w:lineRule="exact"/>
        <w:ind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岗位实习</w:t>
      </w:r>
      <w:r>
        <w:rPr>
          <w:rFonts w:hint="eastAsia" w:ascii="宋体" w:hAnsi="宋体" w:cs="宋体"/>
          <w:kern w:val="0"/>
          <w:sz w:val="24"/>
        </w:rPr>
        <w:t>管理--&gt;实习准备--&gt;实习学生名单（指定老师）菜单，可以查看和导出自己所带的实习学生。</w:t>
      </w:r>
    </w:p>
    <w:p/>
    <w:p>
      <w:r>
        <w:drawing>
          <wp:inline distT="0" distB="0" distL="114300" distR="114300">
            <wp:extent cx="5269865" cy="2147570"/>
            <wp:effectExtent l="0" t="0" r="3175" b="127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left="425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表中可查看学生实习单位，周记、总结、报告完成情况及分数。</w:t>
      </w:r>
    </w:p>
    <w:p>
      <w:pPr>
        <w:pStyle w:val="2"/>
        <w:ind w:left="425"/>
        <w:rPr>
          <w:rFonts w:ascii="宋体" w:hAnsi="宋体"/>
        </w:rPr>
      </w:pPr>
      <w:r>
        <w:rPr>
          <w:rFonts w:hint="eastAsia" w:ascii="宋体" w:hAnsi="宋体"/>
        </w:rPr>
        <w:t>3.学生实习申请、学生实习变更申请、学生免修申请审批</w:t>
      </w:r>
    </w:p>
    <w:p>
      <w:pPr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学生发起申请后，指导老师可以在流程中心查看审批学生发起的申请。</w:t>
      </w:r>
    </w:p>
    <w:p>
      <w:pPr>
        <w:ind w:firstLine="480" w:firstLineChars="200"/>
        <w:rPr>
          <w:rFonts w:ascii="宋体" w:hAnsi="宋体"/>
          <w:color w:val="FF0000"/>
          <w:sz w:val="24"/>
        </w:rPr>
      </w:pPr>
    </w:p>
    <w:p>
      <w:r>
        <w:rPr>
          <w:rFonts w:hint="eastAsia"/>
        </w:rPr>
        <w:t>注：</w:t>
      </w:r>
    </w:p>
    <w:p>
      <w:r>
        <w:rPr>
          <w:rFonts w:hint="eastAsia"/>
        </w:rPr>
        <w:t>学生实习申请流程：学生发起实习申请——》指导老师审批，审批完成后，学生正式实习。</w:t>
      </w:r>
    </w:p>
    <w:p/>
    <w:p>
      <w:r>
        <w:rPr>
          <w:rFonts w:hint="eastAsia"/>
        </w:rPr>
        <w:t>1.学生实习变更申请：学生发起流程——》指导老师审批</w:t>
      </w:r>
    </w:p>
    <w:p>
      <w:r>
        <w:rPr>
          <w:rFonts w:hint="eastAsia"/>
        </w:rPr>
        <w:t>2.学院“</w:t>
      </w:r>
      <w:r>
        <w:rPr>
          <w:rFonts w:hint="eastAsia"/>
          <w:color w:val="FF0000"/>
        </w:rPr>
        <w:t>校企合作单位</w:t>
      </w:r>
      <w:r>
        <w:rPr>
          <w:rFonts w:hint="eastAsia"/>
        </w:rPr>
        <w:t>”实习学生变更申请：</w:t>
      </w:r>
    </w:p>
    <w:p>
      <w:pPr>
        <w:ind w:firstLine="630" w:firstLineChars="300"/>
      </w:pPr>
      <w:r>
        <w:rPr>
          <w:rFonts w:hint="eastAsia"/>
        </w:rPr>
        <w:t>学生发起流程——》指导老师审批——》项目负责人</w:t>
      </w:r>
    </w:p>
    <w:p>
      <w:r>
        <w:rPr>
          <w:rFonts w:hint="eastAsia"/>
        </w:rPr>
        <w:t>学生实习企业或地点发生变更，通过实习变更实习申请调整 实习名单基本信息。</w:t>
      </w:r>
    </w:p>
    <w:p/>
    <w:p>
      <w:r>
        <w:rPr>
          <w:rFonts w:hint="eastAsia"/>
        </w:rPr>
        <w:t>学生免修申请：学生发起免修申请（如：退役士兵提交退役证扫描件）——》指导老师审批。</w:t>
      </w:r>
    </w:p>
    <w:p>
      <w:r>
        <w:drawing>
          <wp:inline distT="0" distB="0" distL="0" distR="0">
            <wp:extent cx="5267325" cy="28956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ind w:firstLine="472" w:firstLineChars="196"/>
        <w:rPr>
          <w:b/>
          <w:sz w:val="24"/>
        </w:rPr>
      </w:pPr>
      <w:r>
        <w:rPr>
          <w:rFonts w:hint="eastAsia" w:ascii="宋体" w:hAnsi="宋体"/>
          <w:b/>
          <w:sz w:val="24"/>
        </w:rPr>
        <w:t>4.过程指导（</w:t>
      </w:r>
      <w:r>
        <w:rPr>
          <w:rFonts w:hint="eastAsia"/>
          <w:b/>
          <w:sz w:val="24"/>
        </w:rPr>
        <w:t>学生实习周报、学生请假申请</w:t>
      </w:r>
      <w:r>
        <w:rPr>
          <w:rFonts w:hint="eastAsia" w:ascii="宋体" w:hAnsi="宋体"/>
          <w:b/>
          <w:sz w:val="24"/>
        </w:rPr>
        <w:t>）</w:t>
      </w:r>
    </w:p>
    <w:p>
      <w:pPr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①周报审批: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岗位实习</w:t>
      </w:r>
      <w:r>
        <w:rPr>
          <w:rFonts w:hint="eastAsia" w:ascii="宋体" w:hAnsi="宋体"/>
          <w:sz w:val="24"/>
        </w:rPr>
        <w:t>管理—》实习过程管理—》学生周报—》学生周报查看（指导老师）</w:t>
      </w:r>
    </w:p>
    <w:p>
      <w:pPr>
        <w:spacing w:line="440" w:lineRule="exac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学生填写周报后，指导老师可以在流程中心查看审批周报</w:t>
      </w:r>
    </w:p>
    <w:p>
      <w:pPr>
        <w:spacing w:line="44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指导老师可以在‘学生周报查看（指导老师）’菜单查看学生填写的全部周报。</w:t>
      </w:r>
    </w:p>
    <w:p>
      <w:pPr>
        <w:spacing w:line="240" w:lineRule="auto"/>
        <w:rPr>
          <w:rFonts w:hint="eastAsia" w:ascii="宋体" w:hAnsi="宋体" w:eastAsia="宋体"/>
          <w:b/>
          <w:sz w:val="24"/>
          <w:lang w:eastAsia="zh-CN"/>
        </w:rPr>
      </w:pPr>
      <w:r>
        <w:drawing>
          <wp:inline distT="0" distB="0" distL="114300" distR="114300">
            <wp:extent cx="5270500" cy="2363470"/>
            <wp:effectExtent l="0" t="0" r="254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②</w:t>
      </w:r>
      <w:r>
        <w:rPr>
          <w:rFonts w:hint="eastAsia" w:ascii="宋体" w:hAnsi="宋体"/>
          <w:sz w:val="24"/>
        </w:rPr>
        <w:t>学生实习请假：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学生填写请假申请（附相关佐证材料）--》指导老师审批。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指导老师可在‘学生实习请假查看(指导老师)’菜单查看学生的请假申请</w:t>
      </w:r>
    </w:p>
    <w:p/>
    <w:p>
      <w:pPr>
        <w:pStyle w:val="2"/>
        <w:ind w:left="425"/>
        <w:rPr>
          <w:rFonts w:ascii="宋体" w:hAnsi="宋体"/>
        </w:rPr>
      </w:pPr>
      <w:r>
        <w:rPr>
          <w:rFonts w:hint="eastAsia" w:ascii="宋体" w:hAnsi="宋体"/>
        </w:rPr>
        <w:t>5.指导周记</w:t>
      </w:r>
    </w:p>
    <w:p>
      <w:r>
        <w:rPr>
          <w:rFonts w:hint="eastAsia"/>
          <w:lang w:eastAsia="zh-CN"/>
        </w:rPr>
        <w:t>岗位实习</w:t>
      </w:r>
      <w:r>
        <w:rPr>
          <w:rFonts w:hint="eastAsia"/>
        </w:rPr>
        <w:t>管理--》实习过程管理——》老师周记——》指导周记填写——》周记填写。</w:t>
      </w:r>
    </w:p>
    <w:p>
      <w:r>
        <w:drawing>
          <wp:inline distT="0" distB="0" distL="114300" distR="114300">
            <wp:extent cx="5272405" cy="2857500"/>
            <wp:effectExtent l="0" t="0" r="63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选择提交批次-》登记周次——》指导周记——》填写——》确认提交</w:t>
      </w:r>
    </w:p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65405</wp:posOffset>
            </wp:positionV>
            <wp:extent cx="5008245" cy="3391535"/>
            <wp:effectExtent l="0" t="0" r="1905" b="0"/>
            <wp:wrapNone/>
            <wp:docPr id="20" name="图片 2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8245" cy="339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>
      <w:pPr>
        <w:jc w:val="center"/>
      </w:pPr>
    </w:p>
    <w:p/>
    <w:p/>
    <w:p/>
    <w:p/>
    <w:p>
      <w:pPr>
        <w:pStyle w:val="2"/>
        <w:spacing w:before="0" w:after="0" w:line="440" w:lineRule="exact"/>
        <w:ind w:left="425"/>
        <w:rPr>
          <w:rFonts w:ascii="宋体" w:hAnsi="宋体"/>
        </w:rPr>
      </w:pPr>
      <w:r>
        <w:rPr>
          <w:rFonts w:hint="eastAsia" w:ascii="宋体" w:hAnsi="宋体"/>
        </w:rPr>
        <w:t>6.企业走访周记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企业走访周报填写，首先选择“提交批次”、“实习学生姓名”、填写“走访企业名称”、完成企业对学生的评价、走访小结、上传照片，确认提交。</w:t>
      </w:r>
    </w:p>
    <w:p>
      <w:pPr>
        <w:widowControl/>
        <w:spacing w:line="440" w:lineRule="exact"/>
        <w:ind w:left="1199" w:leftChars="228" w:hanging="720" w:hanging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</w:t>
      </w: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ⓐ</w:t>
      </w:r>
      <w:r>
        <w:rPr>
          <w:rFonts w:hint="eastAsia" w:ascii="宋体" w:hAnsi="宋体" w:cs="宋体"/>
          <w:kern w:val="0"/>
          <w:sz w:val="24"/>
        </w:rPr>
        <w:t>企业走访</w:t>
      </w:r>
      <w:r>
        <w:rPr>
          <w:rFonts w:hint="eastAsia" w:ascii="宋体" w:hAnsi="宋体" w:cs="宋体"/>
          <w:color w:val="FF0000"/>
          <w:kern w:val="0"/>
          <w:sz w:val="24"/>
        </w:rPr>
        <w:t>不少于1</w:t>
      </w:r>
      <w:r>
        <w:rPr>
          <w:rFonts w:hint="eastAsia" w:ascii="宋体" w:hAnsi="宋体" w:cs="宋体"/>
          <w:kern w:val="0"/>
          <w:sz w:val="24"/>
        </w:rPr>
        <w:t>家，</w:t>
      </w:r>
      <w:r>
        <w:rPr>
          <w:rFonts w:hint="eastAsia" w:ascii="宋体" w:hAnsi="宋体" w:cs="宋体"/>
          <w:color w:val="FF0000"/>
          <w:kern w:val="0"/>
          <w:sz w:val="24"/>
        </w:rPr>
        <w:t>不超过4</w:t>
      </w:r>
      <w:r>
        <w:rPr>
          <w:rFonts w:hint="eastAsia" w:ascii="宋体" w:hAnsi="宋体" w:cs="宋体"/>
          <w:kern w:val="0"/>
          <w:sz w:val="24"/>
        </w:rPr>
        <w:t>家。</w:t>
      </w:r>
    </w:p>
    <w:p>
      <w:pPr>
        <w:widowControl/>
        <w:spacing w:line="440" w:lineRule="exact"/>
        <w:ind w:firstLine="1170" w:firstLineChars="3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ⓑ</w:t>
      </w:r>
      <w:r>
        <w:rPr>
          <w:rFonts w:hint="eastAsia" w:ascii="宋体" w:hAnsi="宋体" w:cs="宋体"/>
          <w:kern w:val="0"/>
          <w:sz w:val="24"/>
        </w:rPr>
        <w:t>原则上一家企业只算</w:t>
      </w:r>
      <w:r>
        <w:rPr>
          <w:rFonts w:hint="eastAsia" w:ascii="宋体" w:hAnsi="宋体" w:cs="宋体"/>
          <w:color w:val="FF0000"/>
          <w:kern w:val="0"/>
          <w:sz w:val="24"/>
        </w:rPr>
        <w:t>一次</w:t>
      </w:r>
      <w:r>
        <w:rPr>
          <w:rFonts w:hint="eastAsia" w:ascii="宋体" w:hAnsi="宋体" w:cs="宋体"/>
          <w:kern w:val="0"/>
          <w:sz w:val="24"/>
        </w:rPr>
        <w:t>走访记录。</w:t>
      </w:r>
    </w:p>
    <w:p>
      <w:pPr>
        <w:widowControl/>
        <w:spacing w:line="240" w:lineRule="auto"/>
        <w:ind w:firstLine="630" w:firstLineChars="300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drawing>
          <wp:inline distT="0" distB="0" distL="114300" distR="114300">
            <wp:extent cx="5267960" cy="2673985"/>
            <wp:effectExtent l="0" t="0" r="5080" b="825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7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</w:rPr>
      </w:pPr>
    </w:p>
    <w:p>
      <w:pPr>
        <w:pStyle w:val="2"/>
        <w:spacing w:before="0" w:after="0" w:line="440" w:lineRule="exact"/>
        <w:ind w:left="425"/>
        <w:rPr>
          <w:rFonts w:ascii="宋体" w:hAnsi="宋体"/>
        </w:rPr>
      </w:pPr>
      <w:r>
        <w:rPr>
          <w:rFonts w:hint="eastAsia" w:ascii="宋体" w:hAnsi="宋体"/>
        </w:rPr>
        <w:t>7.阶段总结</w:t>
      </w:r>
    </w:p>
    <w:p>
      <w:pPr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学生提交后，指导老师可以在流程中心查看审批。</w:t>
      </w:r>
    </w:p>
    <w:p>
      <w:pPr>
        <w:ind w:firstLine="480" w:firstLineChars="200"/>
      </w:pPr>
      <w:r>
        <w:rPr>
          <w:rFonts w:hint="eastAsia" w:ascii="宋体" w:hAnsi="宋体" w:cs="宋体"/>
          <w:kern w:val="0"/>
          <w:sz w:val="24"/>
        </w:rPr>
        <w:t>如学生提交总结不符合要求，请点击</w:t>
      </w:r>
      <w:r>
        <w:rPr>
          <w:rFonts w:hint="eastAsia" w:ascii="宋体" w:hAnsi="宋体"/>
          <w:color w:val="FF0000"/>
          <w:sz w:val="24"/>
        </w:rPr>
        <w:t>退</w:t>
      </w:r>
      <w:bookmarkStart w:id="0" w:name="_GoBack"/>
      <w:bookmarkEnd w:id="0"/>
      <w:r>
        <w:rPr>
          <w:rFonts w:hint="eastAsia" w:ascii="宋体" w:hAnsi="宋体"/>
          <w:color w:val="FF0000"/>
          <w:sz w:val="24"/>
        </w:rPr>
        <w:t>回</w:t>
      </w:r>
      <w:r>
        <w:rPr>
          <w:rFonts w:hint="eastAsia"/>
        </w:rPr>
        <w:t>。</w:t>
      </w:r>
    </w:p>
    <w:p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指导教师可在“</w:t>
      </w:r>
      <w:r>
        <w:rPr>
          <w:rFonts w:hint="eastAsia" w:ascii="宋体" w:hAnsi="宋体" w:cs="宋体"/>
          <w:kern w:val="0"/>
          <w:sz w:val="24"/>
          <w:lang w:eastAsia="zh-CN"/>
        </w:rPr>
        <w:t>岗位实习</w:t>
      </w:r>
      <w:r>
        <w:rPr>
          <w:rFonts w:hint="eastAsia" w:ascii="宋体" w:hAnsi="宋体" w:cs="宋体"/>
          <w:kern w:val="0"/>
          <w:sz w:val="24"/>
        </w:rPr>
        <w:t>管理--》实习过程管理——》学生实习总结——》学生学习阶段总结” 菜单查看所有学生的总结申请。</w:t>
      </w:r>
    </w:p>
    <w:p>
      <w:pPr>
        <w:ind w:firstLine="420" w:firstLineChars="200"/>
        <w:rPr>
          <w:rFonts w:hint="eastAsia" w:ascii="宋体" w:hAnsi="宋体" w:cs="宋体"/>
          <w:kern w:val="0"/>
          <w:sz w:val="24"/>
        </w:rPr>
      </w:pPr>
      <w:r>
        <w:drawing>
          <wp:inline distT="0" distB="0" distL="114300" distR="114300">
            <wp:extent cx="4643755" cy="2662555"/>
            <wp:effectExtent l="0" t="0" r="4445" b="444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ascii="宋体" w:hAnsi="宋体" w:cs="宋体"/>
          <w:kern w:val="0"/>
          <w:sz w:val="24"/>
        </w:rPr>
      </w:pPr>
    </w:p>
    <w:p>
      <w:pPr>
        <w:pStyle w:val="2"/>
        <w:spacing w:before="0" w:after="0" w:line="440" w:lineRule="exact"/>
        <w:ind w:left="425"/>
        <w:rPr>
          <w:rFonts w:ascii="宋体" w:hAnsi="宋体"/>
        </w:rPr>
      </w:pPr>
      <w:r>
        <w:rPr>
          <w:rFonts w:hint="eastAsia" w:ascii="宋体" w:hAnsi="宋体" w:cs="宋体"/>
          <w:kern w:val="0"/>
        </w:rPr>
        <w:t>8.</w:t>
      </w:r>
      <w:r>
        <w:rPr>
          <w:rFonts w:hint="eastAsia" w:ascii="宋体" w:hAnsi="宋体"/>
        </w:rPr>
        <w:t>结束实习申请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学生申请结束实习，提交实习报告附件、</w:t>
      </w:r>
      <w:r>
        <w:rPr>
          <w:rFonts w:hint="eastAsia" w:ascii="宋体" w:hAnsi="宋体" w:cs="宋体"/>
          <w:kern w:val="0"/>
          <w:sz w:val="24"/>
          <w:lang w:eastAsia="zh-CN"/>
        </w:rPr>
        <w:t>岗位实习</w:t>
      </w:r>
      <w:r>
        <w:rPr>
          <w:rFonts w:hint="eastAsia" w:ascii="宋体" w:hAnsi="宋体" w:cs="宋体"/>
          <w:kern w:val="0"/>
          <w:sz w:val="24"/>
        </w:rPr>
        <w:t>实习单位评价表（企业盖章签字完整版）</w:t>
      </w:r>
      <w:r>
        <w:rPr>
          <w:rFonts w:hint="eastAsia" w:ascii="宋体" w:hAnsi="宋体"/>
          <w:sz w:val="24"/>
        </w:rPr>
        <w:t xml:space="preserve">。指导老师需给实习报告批改打分、登记企业评分及答辩成绩。   </w:t>
      </w:r>
      <w:r>
        <w:rPr>
          <w:rFonts w:hint="eastAsia" w:ascii="宋体" w:hAnsi="宋体"/>
          <w:color w:val="FF0000"/>
          <w:sz w:val="24"/>
        </w:rPr>
        <w:t>指导老师可以在流程中心查看审批。</w:t>
      </w:r>
    </w:p>
    <w:p>
      <w:pPr>
        <w:jc w:val="center"/>
      </w:pPr>
      <w:r>
        <w:drawing>
          <wp:inline distT="0" distB="0" distL="0" distR="0">
            <wp:extent cx="4705350" cy="3505200"/>
            <wp:effectExtent l="0" t="0" r="0" b="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jc w:val="center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备注：</w:t>
      </w:r>
    </w:p>
    <w:p>
      <w:pPr>
        <w:ind w:firstLine="480" w:firstLineChars="200"/>
      </w:pPr>
      <w:r>
        <w:rPr>
          <w:rFonts w:ascii="宋体" w:hAnsi="宋体" w:cs="宋体"/>
          <w:sz w:val="24"/>
        </w:rPr>
        <w:t>平台使用过程中遇到问题，请及时</w:t>
      </w:r>
      <w:r>
        <w:rPr>
          <w:rFonts w:hint="eastAsia" w:ascii="宋体" w:hAnsi="宋体" w:cs="宋体"/>
          <w:sz w:val="24"/>
        </w:rPr>
        <w:t>加入实习交流咨询群：452192278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1A"/>
    <w:rsid w:val="001A0D1A"/>
    <w:rsid w:val="001D392C"/>
    <w:rsid w:val="00292664"/>
    <w:rsid w:val="00492CBB"/>
    <w:rsid w:val="004C46E8"/>
    <w:rsid w:val="00B833F3"/>
    <w:rsid w:val="00C25E15"/>
    <w:rsid w:val="00E57B06"/>
    <w:rsid w:val="074A595C"/>
    <w:rsid w:val="0BD56A0B"/>
    <w:rsid w:val="0F2E3E73"/>
    <w:rsid w:val="121D71C9"/>
    <w:rsid w:val="15FD2098"/>
    <w:rsid w:val="1651233D"/>
    <w:rsid w:val="169C0D7B"/>
    <w:rsid w:val="1A9609D2"/>
    <w:rsid w:val="1AB5363B"/>
    <w:rsid w:val="1B5121F8"/>
    <w:rsid w:val="1B891E68"/>
    <w:rsid w:val="1FEF67F2"/>
    <w:rsid w:val="22B53306"/>
    <w:rsid w:val="23F6259F"/>
    <w:rsid w:val="2434450A"/>
    <w:rsid w:val="25636596"/>
    <w:rsid w:val="27325D5F"/>
    <w:rsid w:val="2872253C"/>
    <w:rsid w:val="2AB246CD"/>
    <w:rsid w:val="2B572720"/>
    <w:rsid w:val="2CEB21FD"/>
    <w:rsid w:val="2FD605DA"/>
    <w:rsid w:val="340E06A5"/>
    <w:rsid w:val="365538BC"/>
    <w:rsid w:val="37F66930"/>
    <w:rsid w:val="38FE7505"/>
    <w:rsid w:val="398A59CA"/>
    <w:rsid w:val="39B10542"/>
    <w:rsid w:val="3C8F1134"/>
    <w:rsid w:val="3D8431E8"/>
    <w:rsid w:val="3F0D1BF5"/>
    <w:rsid w:val="43E8797C"/>
    <w:rsid w:val="45C74DE2"/>
    <w:rsid w:val="461A49C7"/>
    <w:rsid w:val="4CAD3D25"/>
    <w:rsid w:val="4CB20B8E"/>
    <w:rsid w:val="4CDB6443"/>
    <w:rsid w:val="50525B54"/>
    <w:rsid w:val="537474E6"/>
    <w:rsid w:val="539E19F7"/>
    <w:rsid w:val="5AFE1875"/>
    <w:rsid w:val="5C19178D"/>
    <w:rsid w:val="5D5F2D94"/>
    <w:rsid w:val="62A41F7C"/>
    <w:rsid w:val="62C875FF"/>
    <w:rsid w:val="6CBE0AE2"/>
    <w:rsid w:val="6DBA3DED"/>
    <w:rsid w:val="6E2A4119"/>
    <w:rsid w:val="78037DBA"/>
    <w:rsid w:val="7B38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7"/>
    <w:basedOn w:val="1"/>
    <w:next w:val="1"/>
    <w:link w:val="9"/>
    <w:qFormat/>
    <w:uiPriority w:val="0"/>
    <w:pPr>
      <w:keepNext/>
      <w:keepLines/>
      <w:spacing w:before="240" w:after="64" w:line="317" w:lineRule="auto"/>
      <w:outlineLvl w:val="6"/>
    </w:pPr>
    <w:rPr>
      <w:rFonts w:ascii="Calibri" w:hAnsi="Calibri"/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标题 7 Char"/>
    <w:basedOn w:val="7"/>
    <w:link w:val="2"/>
    <w:qFormat/>
    <w:uiPriority w:val="0"/>
    <w:rPr>
      <w:rFonts w:ascii="Calibri" w:hAnsi="Calibri" w:eastAsia="宋体" w:cs="Times New Roman"/>
      <w:b/>
      <w:sz w:val="24"/>
      <w:szCs w:val="24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964</Words>
  <Characters>1009</Characters>
  <Lines>8</Lines>
  <Paragraphs>2</Paragraphs>
  <TotalTime>5</TotalTime>
  <ScaleCrop>false</ScaleCrop>
  <LinksUpToDate>false</LinksUpToDate>
  <CharactersWithSpaces>1017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2020-09-02T11:19:00Z</dcterms:created>
  <dc:creator>AutoBVT</dc:creator>
  <cp:lastModifiedBy>A小莎</cp:lastModifiedBy>
  <dcterms:modified xsi:type="dcterms:W3CDTF">2022-05-04T03:25:51Z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6A163880027A4AB88F522C675C612794</vt:lpwstr>
  </property>
</Properties>
</file>